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BDB61" w14:textId="77777777" w:rsidR="00EC3080" w:rsidRPr="00425677" w:rsidRDefault="00A65585">
      <w:pPr>
        <w:pStyle w:val="Titre"/>
        <w:rPr>
          <w:rFonts w:ascii="Segoe UI Light" w:hAnsi="Segoe UI Light"/>
        </w:rPr>
      </w:pPr>
      <w:bookmarkStart w:id="0" w:name="_GoBack"/>
      <w:bookmarkEnd w:id="0"/>
      <w:r w:rsidRPr="00425677">
        <w:rPr>
          <w:rFonts w:ascii="Segoe UI Light" w:hAnsi="Segoe UI Light"/>
          <w:sz w:val="24"/>
        </w:rPr>
        <w:t>SCHEDA PEDAGOGICA</w:t>
      </w:r>
    </w:p>
    <w:p w14:paraId="760BFC57" w14:textId="77777777" w:rsidR="003059C4" w:rsidRPr="005E725A" w:rsidRDefault="00A65585" w:rsidP="003059C4">
      <w:pPr>
        <w:pStyle w:val="Titre"/>
        <w:rPr>
          <w:sz w:val="36"/>
          <w:szCs w:val="36"/>
        </w:rPr>
      </w:pPr>
      <w:r w:rsidRPr="005E725A">
        <w:rPr>
          <w:noProof/>
          <w:sz w:val="36"/>
          <w:szCs w:val="36"/>
          <w:lang w:val="fr-CH" w:eastAsia="fr-CH"/>
        </w:rPr>
        <mc:AlternateContent>
          <mc:Choice Requires="wps">
            <w:drawing>
              <wp:anchor distT="182880" distB="182880" distL="274320" distR="274320" simplePos="0" relativeHeight="251657728" behindDoc="0" locked="0" layoutInCell="1" allowOverlap="0" wp14:anchorId="2376E922" wp14:editId="1BB4E2F1">
                <wp:simplePos x="0" y="0"/>
                <wp:positionH relativeFrom="margin">
                  <wp:align>left</wp:align>
                </wp:positionH>
                <wp:positionV relativeFrom="paragraph">
                  <wp:posOffset>237490</wp:posOffset>
                </wp:positionV>
                <wp:extent cx="2240280" cy="7940040"/>
                <wp:effectExtent l="0" t="0" r="7620" b="3810"/>
                <wp:wrapSquare wrapText="bothSides"/>
                <wp:docPr id="1" name="Zone de texte 1" descr="Encadré pour un article et une photo à mettre en avant."/>
                <wp:cNvGraphicFramePr/>
                <a:graphic xmlns:a="http://schemas.openxmlformats.org/drawingml/2006/main">
                  <a:graphicData uri="http://schemas.microsoft.com/office/word/2010/wordprocessingShape">
                    <wps:wsp>
                      <wps:cNvSpPr txBox="1"/>
                      <wps:spPr>
                        <a:xfrm>
                          <a:off x="0" y="0"/>
                          <a:ext cx="2240280" cy="794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686" w:type="dxa"/>
                              <w:tblLayout w:type="fixed"/>
                              <w:tblCellMar>
                                <w:left w:w="0" w:type="dxa"/>
                                <w:right w:w="0" w:type="dxa"/>
                              </w:tblCellMar>
                              <w:tblLook w:val="04A0" w:firstRow="1" w:lastRow="0" w:firstColumn="1" w:lastColumn="0" w:noHBand="0" w:noVBand="1"/>
                            </w:tblPr>
                            <w:tblGrid>
                              <w:gridCol w:w="3686"/>
                            </w:tblGrid>
                            <w:tr w:rsidR="00BE0DC7" w:rsidRPr="00357EAF" w14:paraId="5AECD4EA" w14:textId="77777777" w:rsidTr="00630865">
                              <w:trPr>
                                <w:trHeight w:hRule="exact" w:val="7795"/>
                              </w:trPr>
                              <w:tc>
                                <w:tcPr>
                                  <w:tcW w:w="3686" w:type="dxa"/>
                                  <w:shd w:val="clear" w:color="auto" w:fill="E76A1D" w:themeFill="accent1"/>
                                  <w:tcMar>
                                    <w:top w:w="288" w:type="dxa"/>
                                    <w:bottom w:w="288" w:type="dxa"/>
                                  </w:tcMar>
                                </w:tcPr>
                                <w:p w14:paraId="13169083" w14:textId="77777777" w:rsidR="00BE0DC7" w:rsidRPr="006F7D78" w:rsidRDefault="00A65585" w:rsidP="008640F5">
                                  <w:pPr>
                                    <w:pStyle w:val="Normalcentr"/>
                                    <w:rPr>
                                      <w:rFonts w:ascii="Segoe UI Light" w:eastAsiaTheme="majorEastAsia" w:hAnsi="Segoe UI Light" w:cs="Segoe UI"/>
                                      <w:b/>
                                      <w:bCs/>
                                      <w:caps/>
                                      <w:noProof/>
                                      <w:sz w:val="24"/>
                                      <w:szCs w:val="24"/>
                                    </w:rPr>
                                  </w:pPr>
                                  <w:r>
                                    <w:rPr>
                                      <w:rFonts w:ascii="Segoe UI Light" w:eastAsiaTheme="majorEastAsia" w:hAnsi="Segoe UI Light" w:cs="Segoe UI"/>
                                      <w:b/>
                                      <w:caps/>
                                      <w:noProof/>
                                      <w:sz w:val="24"/>
                                    </w:rPr>
                                    <w:t>DATI PEDAGOGICI</w:t>
                                  </w:r>
                                </w:p>
                                <w:p w14:paraId="63B2AECE" w14:textId="4D5B5E23" w:rsidR="00BE0DC7" w:rsidRPr="006F7D78" w:rsidRDefault="00A65585" w:rsidP="00AF418C">
                                  <w:pPr>
                                    <w:pStyle w:val="Normalcentr"/>
                                    <w:spacing w:line="240" w:lineRule="auto"/>
                                    <w:rPr>
                                      <w:rFonts w:asciiTheme="majorHAnsi" w:hAnsiTheme="majorHAnsi" w:cstheme="majorHAnsi"/>
                                      <w:b/>
                                      <w:noProof/>
                                      <w:szCs w:val="22"/>
                                    </w:rPr>
                                  </w:pPr>
                                  <w:r>
                                    <w:rPr>
                                      <w:rFonts w:asciiTheme="majorHAnsi" w:hAnsiTheme="majorHAnsi" w:cstheme="majorHAnsi"/>
                                      <w:b/>
                                      <w:noProof/>
                                    </w:rPr>
                                    <w:t>Materiale necessario</w:t>
                                  </w:r>
                                </w:p>
                                <w:p w14:paraId="58E8FE09" w14:textId="77777777" w:rsidR="00BE0DC7" w:rsidRPr="006F7D78" w:rsidRDefault="00A65585" w:rsidP="00AF418C">
                                  <w:pPr>
                                    <w:pStyle w:val="Normalcentr"/>
                                    <w:spacing w:line="240" w:lineRule="auto"/>
                                    <w:rPr>
                                      <w:rFonts w:asciiTheme="majorHAnsi" w:hAnsiTheme="majorHAnsi" w:cstheme="majorHAnsi"/>
                                      <w:noProof/>
                                      <w:szCs w:val="22"/>
                                    </w:rPr>
                                  </w:pPr>
                                  <w:r>
                                    <w:rPr>
                                      <w:rFonts w:asciiTheme="majorHAnsi" w:hAnsiTheme="majorHAnsi" w:cstheme="majorHAnsi"/>
                                      <w:noProof/>
                                    </w:rPr>
                                    <w:t>Computer o tablet o smartphone</w:t>
                                  </w:r>
                                </w:p>
                                <w:p w14:paraId="7D667A01" w14:textId="77777777" w:rsidR="00BE0DC7" w:rsidRPr="006F7D78" w:rsidRDefault="00A65585" w:rsidP="00AF418C">
                                  <w:pPr>
                                    <w:pStyle w:val="Normalcentr"/>
                                    <w:spacing w:line="240" w:lineRule="auto"/>
                                    <w:rPr>
                                      <w:rFonts w:asciiTheme="majorHAnsi" w:hAnsiTheme="majorHAnsi" w:cstheme="majorHAnsi"/>
                                      <w:noProof/>
                                      <w:szCs w:val="22"/>
                                    </w:rPr>
                                  </w:pPr>
                                  <w:r>
                                    <w:rPr>
                                      <w:rFonts w:asciiTheme="majorHAnsi" w:hAnsiTheme="majorHAnsi" w:cstheme="majorHAnsi"/>
                                      <w:noProof/>
                                    </w:rPr>
                                    <w:t>Connessione internet</w:t>
                                  </w:r>
                                </w:p>
                                <w:p w14:paraId="5F63774A" w14:textId="77777777" w:rsidR="00BE0DC7" w:rsidRPr="006F7D78" w:rsidRDefault="00935FAE" w:rsidP="00AF418C">
                                  <w:pPr>
                                    <w:pStyle w:val="Normalcentr"/>
                                    <w:spacing w:line="240" w:lineRule="auto"/>
                                    <w:rPr>
                                      <w:rFonts w:asciiTheme="majorHAnsi" w:hAnsiTheme="majorHAnsi" w:cstheme="majorHAnsi"/>
                                      <w:b/>
                                      <w:noProof/>
                                      <w:szCs w:val="22"/>
                                    </w:rPr>
                                  </w:pPr>
                                </w:p>
                                <w:p w14:paraId="05E446B3" w14:textId="453730B1" w:rsidR="00BE0DC7" w:rsidRPr="006F7D78" w:rsidRDefault="00A65585" w:rsidP="00AF418C">
                                  <w:pPr>
                                    <w:pStyle w:val="Normalcentr"/>
                                    <w:spacing w:line="240" w:lineRule="auto"/>
                                    <w:rPr>
                                      <w:rFonts w:asciiTheme="majorHAnsi" w:hAnsiTheme="majorHAnsi" w:cstheme="majorHAnsi"/>
                                      <w:b/>
                                      <w:noProof/>
                                      <w:szCs w:val="22"/>
                                    </w:rPr>
                                  </w:pPr>
                                  <w:r>
                                    <w:rPr>
                                      <w:rFonts w:asciiTheme="majorHAnsi" w:hAnsiTheme="majorHAnsi" w:cstheme="majorHAnsi"/>
                                      <w:b/>
                                      <w:noProof/>
                                    </w:rPr>
                                    <w:t xml:space="preserve">Livello </w:t>
                                  </w:r>
                                </w:p>
                                <w:p w14:paraId="2178FB53" w14:textId="440ECCC6" w:rsidR="00BE0DC7" w:rsidRPr="006F7D78" w:rsidRDefault="001C317D" w:rsidP="00AF418C">
                                  <w:pPr>
                                    <w:pStyle w:val="Normalcentr"/>
                                    <w:spacing w:line="240" w:lineRule="auto"/>
                                    <w:rPr>
                                      <w:rFonts w:asciiTheme="majorHAnsi" w:hAnsiTheme="majorHAnsi" w:cstheme="majorHAnsi"/>
                                      <w:b/>
                                      <w:noProof/>
                                      <w:szCs w:val="22"/>
                                    </w:rPr>
                                  </w:pPr>
                                  <w:r>
                                    <w:rPr>
                                      <w:rFonts w:asciiTheme="majorHAnsi" w:hAnsiTheme="majorHAnsi" w:cstheme="majorHAnsi"/>
                                      <w:noProof/>
                                    </w:rPr>
                                    <w:t>F</w:t>
                                  </w:r>
                                  <w:r w:rsidR="00A65585">
                                    <w:rPr>
                                      <w:rFonts w:asciiTheme="majorHAnsi" w:hAnsiTheme="majorHAnsi" w:cstheme="majorHAnsi"/>
                                      <w:noProof/>
                                    </w:rPr>
                                    <w:t>ine del secondario I e secondario II</w:t>
                                  </w:r>
                                </w:p>
                                <w:p w14:paraId="394E5EC4" w14:textId="77777777" w:rsidR="00BE0DC7" w:rsidRPr="006F7D78" w:rsidRDefault="00935FAE" w:rsidP="00AF418C">
                                  <w:pPr>
                                    <w:pStyle w:val="Normalcentr"/>
                                    <w:spacing w:line="240" w:lineRule="auto"/>
                                    <w:rPr>
                                      <w:rFonts w:asciiTheme="majorHAnsi" w:hAnsiTheme="majorHAnsi" w:cstheme="majorHAnsi"/>
                                      <w:b/>
                                      <w:noProof/>
                                      <w:szCs w:val="22"/>
                                    </w:rPr>
                                  </w:pPr>
                                </w:p>
                                <w:p w14:paraId="0E966736" w14:textId="194BBC44" w:rsidR="00BE0DC7" w:rsidRPr="006F7D78" w:rsidRDefault="001C317D" w:rsidP="00AF418C">
                                  <w:pPr>
                                    <w:pStyle w:val="Normalcentr"/>
                                    <w:spacing w:line="240" w:lineRule="auto"/>
                                    <w:rPr>
                                      <w:rFonts w:asciiTheme="majorHAnsi" w:hAnsiTheme="majorHAnsi" w:cstheme="majorHAnsi"/>
                                      <w:b/>
                                      <w:noProof/>
                                      <w:szCs w:val="22"/>
                                    </w:rPr>
                                  </w:pPr>
                                  <w:r>
                                    <w:rPr>
                                      <w:rFonts w:asciiTheme="majorHAnsi" w:hAnsiTheme="majorHAnsi" w:cstheme="majorHAnsi"/>
                                      <w:b/>
                                      <w:noProof/>
                                    </w:rPr>
                                    <w:t>Numero di sequenze</w:t>
                                  </w:r>
                                </w:p>
                                <w:p w14:paraId="3B024C92" w14:textId="3769ED92" w:rsidR="00BE0DC7" w:rsidRPr="006F7D78" w:rsidRDefault="001C317D" w:rsidP="00AF418C">
                                  <w:pPr>
                                    <w:pStyle w:val="Normalcentr"/>
                                    <w:spacing w:line="240" w:lineRule="auto"/>
                                    <w:rPr>
                                      <w:rFonts w:asciiTheme="majorHAnsi" w:hAnsiTheme="majorHAnsi" w:cstheme="majorHAnsi"/>
                                      <w:noProof/>
                                      <w:szCs w:val="22"/>
                                    </w:rPr>
                                  </w:pPr>
                                  <w:r>
                                    <w:rPr>
                                      <w:rFonts w:asciiTheme="majorHAnsi" w:hAnsiTheme="majorHAnsi" w:cstheme="majorHAnsi"/>
                                      <w:noProof/>
                                    </w:rPr>
                                    <w:t>D</w:t>
                                  </w:r>
                                  <w:r w:rsidR="00A65585">
                                    <w:rPr>
                                      <w:rFonts w:asciiTheme="majorHAnsi" w:hAnsiTheme="majorHAnsi" w:cstheme="majorHAnsi"/>
                                      <w:noProof/>
                                    </w:rPr>
                                    <w:t xml:space="preserve">a 4 a 5 se la classe effettua le estensioni proposte </w:t>
                                  </w:r>
                                </w:p>
                                <w:p w14:paraId="6E1C5AE8" w14:textId="77777777" w:rsidR="00BE0DC7" w:rsidRDefault="00935FAE" w:rsidP="00A12151">
                                  <w:pPr>
                                    <w:pStyle w:val="Normalcentr"/>
                                    <w:spacing w:line="240" w:lineRule="auto"/>
                                    <w:rPr>
                                      <w:rFonts w:asciiTheme="majorHAnsi" w:hAnsiTheme="majorHAnsi" w:cstheme="majorHAnsi"/>
                                      <w:noProof/>
                                      <w:szCs w:val="22"/>
                                    </w:rPr>
                                  </w:pPr>
                                </w:p>
                                <w:p w14:paraId="76BD52E8" w14:textId="77777777" w:rsidR="00BE0DC7" w:rsidRDefault="00A65585" w:rsidP="00A12151">
                                  <w:pPr>
                                    <w:pStyle w:val="Normalcentr"/>
                                    <w:spacing w:line="240" w:lineRule="auto"/>
                                    <w:rPr>
                                      <w:noProof/>
                                    </w:rPr>
                                  </w:pPr>
                                  <w:r>
                                    <w:rPr>
                                      <w:rFonts w:asciiTheme="majorHAnsi" w:hAnsiTheme="majorHAnsi" w:cstheme="majorHAnsi"/>
                                      <w:noProof/>
                                    </w:rPr>
                                    <w:t>Questa scheda e altri contenuti sono disponibili su:</w:t>
                                  </w:r>
                                  <w:r>
                                    <w:rPr>
                                      <w:noProof/>
                                    </w:rPr>
                                    <w:t xml:space="preserve"> </w:t>
                                  </w:r>
                                </w:p>
                                <w:p w14:paraId="31265A7A" w14:textId="401C72D8" w:rsidR="00BE0DC7" w:rsidRPr="006B61DC" w:rsidRDefault="00935FAE" w:rsidP="00A12151">
                                  <w:pPr>
                                    <w:pStyle w:val="Normalcentr"/>
                                    <w:spacing w:line="240" w:lineRule="auto"/>
                                    <w:rPr>
                                      <w:rFonts w:asciiTheme="majorHAnsi" w:hAnsiTheme="majorHAnsi" w:cstheme="majorHAnsi"/>
                                      <w:b/>
                                      <w:color w:val="FFFF00"/>
                                      <w:sz w:val="24"/>
                                      <w:szCs w:val="24"/>
                                    </w:rPr>
                                  </w:pPr>
                                  <w:hyperlink r:id="rId9" w:history="1">
                                    <w:r w:rsidR="00A65585">
                                      <w:rPr>
                                        <w:rFonts w:asciiTheme="majorHAnsi" w:hAnsiTheme="majorHAnsi" w:cstheme="majorHAnsi"/>
                                        <w:b/>
                                        <w:color w:val="FFFF00"/>
                                        <w:sz w:val="24"/>
                                      </w:rPr>
                                      <w:t>datak.rts.ch/ecoles</w:t>
                                    </w:r>
                                  </w:hyperlink>
                                </w:p>
                                <w:p w14:paraId="62406197" w14:textId="305592A5" w:rsidR="00BE0DC7" w:rsidRPr="00A12151" w:rsidRDefault="00A65585" w:rsidP="00A12151">
                                  <w:pPr>
                                    <w:pStyle w:val="Normalcentr"/>
                                    <w:spacing w:line="240" w:lineRule="auto"/>
                                    <w:rPr>
                                      <w:b/>
                                      <w:noProof/>
                                    </w:rPr>
                                  </w:pPr>
                                  <w:r>
                                    <w:rPr>
                                      <w:rFonts w:asciiTheme="majorHAnsi" w:hAnsiTheme="majorHAnsi" w:cstheme="majorHAnsi"/>
                                      <w:noProof/>
                                    </w:rPr>
                                    <w:t>Contatto:</w:t>
                                  </w:r>
                                  <w:r>
                                    <w:rPr>
                                      <w:rFonts w:asciiTheme="majorHAnsi" w:hAnsiTheme="majorHAnsi" w:cstheme="majorHAnsi"/>
                                      <w:b/>
                                      <w:noProof/>
                                      <w:color w:val="FFFF00"/>
                                    </w:rPr>
                                    <w:t xml:space="preserve"> </w:t>
                                  </w:r>
                                  <w:hyperlink r:id="rId10" w:history="1">
                                    <w:r>
                                      <w:rPr>
                                        <w:rFonts w:asciiTheme="majorHAnsi" w:hAnsiTheme="majorHAnsi" w:cstheme="majorHAnsi"/>
                                        <w:b/>
                                        <w:color w:val="FFFF00"/>
                                        <w:sz w:val="24"/>
                                      </w:rPr>
                                      <w:t>datak@rts.ch</w:t>
                                    </w:r>
                                  </w:hyperlink>
                                </w:p>
                              </w:tc>
                            </w:tr>
                            <w:tr w:rsidR="00BE0DC7" w:rsidRPr="00357EAF" w14:paraId="046282FF" w14:textId="77777777" w:rsidTr="003059C4">
                              <w:trPr>
                                <w:trHeight w:hRule="exact" w:val="288"/>
                              </w:trPr>
                              <w:tc>
                                <w:tcPr>
                                  <w:tcW w:w="3686" w:type="dxa"/>
                                </w:tcPr>
                                <w:p w14:paraId="4AB106E6" w14:textId="77777777" w:rsidR="00BE0DC7" w:rsidRPr="008640F5" w:rsidRDefault="00935FAE">
                                  <w:pPr>
                                    <w:rPr>
                                      <w:noProof/>
                                    </w:rPr>
                                  </w:pPr>
                                </w:p>
                              </w:tc>
                            </w:tr>
                            <w:tr w:rsidR="00BE0DC7" w:rsidRPr="008640F5" w14:paraId="31C6FEED" w14:textId="77777777" w:rsidTr="003059C4">
                              <w:trPr>
                                <w:trHeight w:hRule="exact" w:val="3312"/>
                              </w:trPr>
                              <w:tc>
                                <w:tcPr>
                                  <w:tcW w:w="3686" w:type="dxa"/>
                                </w:tcPr>
                                <w:p w14:paraId="52481128" w14:textId="77777777" w:rsidR="00BE0DC7" w:rsidRPr="008640F5" w:rsidRDefault="00A65585">
                                  <w:pPr>
                                    <w:rPr>
                                      <w:noProof/>
                                    </w:rPr>
                                  </w:pPr>
                                  <w:r>
                                    <w:rPr>
                                      <w:noProof/>
                                      <w:lang w:val="fr-CH" w:eastAsia="fr-CH"/>
                                    </w:rPr>
                                    <w:drawing>
                                      <wp:inline distT="0" distB="0" distL="0" distR="0" wp14:anchorId="19C1D040" wp14:editId="3B5EE238">
                                        <wp:extent cx="2238375" cy="1974100"/>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38375" cy="1974100"/>
                                                </a:xfrm>
                                                <a:prstGeom prst="rect">
                                                  <a:avLst/>
                                                </a:prstGeom>
                                                <a:noFill/>
                                                <a:ln>
                                                  <a:noFill/>
                                                </a:ln>
                                              </pic:spPr>
                                            </pic:pic>
                                          </a:graphicData>
                                        </a:graphic>
                                      </wp:inline>
                                    </w:drawing>
                                  </w:r>
                                </w:p>
                              </w:tc>
                            </w:tr>
                          </w:tbl>
                          <w:p w14:paraId="3A2EAA4E" w14:textId="59C59381" w:rsidR="00BE0DC7" w:rsidRPr="00B30B35" w:rsidRDefault="00935FAE" w:rsidP="006A531C">
                            <w:pPr>
                              <w:pStyle w:val="Lgende"/>
                              <w:rPr>
                                <w:noProof/>
                                <w:color w:val="808080" w:themeColor="background1" w:themeShade="80"/>
                                <w:sz w:val="40"/>
                                <w:szCs w:val="40"/>
                              </w:rPr>
                            </w:pPr>
                            <w:hyperlink r:id="rId12" w:history="1">
                              <w:r w:rsidR="00A65585">
                                <w:rPr>
                                  <w:rStyle w:val="Lienhypertexte"/>
                                  <w:noProof/>
                                  <w:color w:val="808080" w:themeColor="background1" w:themeShade="80"/>
                                  <w:sz w:val="40"/>
                                </w:rPr>
                                <w:t>www.rts.ch/datak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6E922" id="_x0000_t202" coordsize="21600,21600" o:spt="202" path="m,l,21600r21600,l21600,xe">
                <v:stroke joinstyle="miter"/>
                <v:path gradientshapeok="t" o:connecttype="rect"/>
              </v:shapetype>
              <v:shape id="Zone de texte 1" o:spid="_x0000_s1026" type="#_x0000_t202" alt="Encadré pour un article et une photo à mettre en avant." style="position:absolute;margin-left:0;margin-top:18.7pt;width:176.4pt;height:625.2pt;z-index:251657728;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" o:allowoverlap="f" filled="f" stroked="f" strokeweight=".5pt">
                <v:textbox inset="0,0,0,0">
                  <w:txbxContent>
                    <w:tbl>
                      <w:tblPr>
                        <w:tblW w:w="3686" w:type="dxa"/>
                        <w:tblLayout w:type="fixed"/>
                        <w:tblCellMar>
                          <w:left w:w="0" w:type="dxa"/>
                          <w:right w:w="0" w:type="dxa"/>
                        </w:tblCellMar>
                        <w:tblLook w:val="04A0" w:firstRow="1" w:lastRow="0" w:firstColumn="1" w:lastColumn="0" w:noHBand="0" w:noVBand="1"/>
                      </w:tblPr>
                      <w:tblGrid>
                        <w:gridCol w:w="3686"/>
                      </w:tblGrid>
                      <w:tr w:rsidR="00BE0DC7" w:rsidRPr="00357EAF" w14:paraId="5AECD4EA" w14:textId="77777777" w:rsidTr="00630865">
                        <w:trPr>
                          <w:trHeight w:hRule="exact" w:val="7795"/>
                        </w:trPr>
                        <w:tc>
                          <w:tcPr>
                            <w:tcW w:w="3686" w:type="dxa"/>
                            <w:shd w:val="clear" w:color="auto" w:fill="E76A1D" w:themeFill="accent1"/>
                            <w:tcMar>
                              <w:top w:w="288" w:type="dxa"/>
                              <w:bottom w:w="288" w:type="dxa"/>
                            </w:tcMar>
                          </w:tcPr>
                          <w:p w14:paraId="13169083" w14:textId="77777777" w:rsidR="00BE0DC7" w:rsidRPr="006F7D78" w:rsidRDefault="00A65585" w:rsidP="008640F5">
                            <w:pPr>
                              <w:pStyle w:val="Normalcentr"/>
                              <w:rPr>
                                <w:rFonts w:ascii="Segoe UI Light" w:eastAsiaTheme="majorEastAsia" w:hAnsi="Segoe UI Light" w:cs="Segoe UI"/>
                                <w:b/>
                                <w:bCs/>
                                <w:caps/>
                                <w:noProof/>
                                <w:sz w:val="24"/>
                                <w:szCs w:val="24"/>
                              </w:rPr>
                            </w:pPr>
                            <w:r>
                              <w:rPr>
                                <w:rFonts w:ascii="Segoe UI Light" w:eastAsiaTheme="majorEastAsia" w:hAnsi="Segoe UI Light" w:cs="Segoe UI"/>
                                <w:b/>
                                <w:caps/>
                                <w:noProof/>
                                <w:sz w:val="24"/>
                              </w:rPr>
                              <w:t>DATI PEDAGOGICI</w:t>
                            </w:r>
                          </w:p>
                          <w:p w14:paraId="63B2AECE" w14:textId="4D5B5E23" w:rsidR="00BE0DC7" w:rsidRPr="006F7D78" w:rsidRDefault="00A65585" w:rsidP="00AF418C">
                            <w:pPr>
                              <w:pStyle w:val="Normalcentr"/>
                              <w:spacing w:line="240" w:lineRule="auto"/>
                              <w:rPr>
                                <w:rFonts w:asciiTheme="majorHAnsi" w:hAnsiTheme="majorHAnsi" w:cstheme="majorHAnsi"/>
                                <w:b/>
                                <w:noProof/>
                                <w:szCs w:val="22"/>
                              </w:rPr>
                            </w:pPr>
                            <w:r>
                              <w:rPr>
                                <w:rFonts w:asciiTheme="majorHAnsi" w:hAnsiTheme="majorHAnsi" w:cstheme="majorHAnsi"/>
                                <w:b/>
                                <w:noProof/>
                              </w:rPr>
                              <w:t>Materiale necessario</w:t>
                            </w:r>
                          </w:p>
                          <w:p w14:paraId="58E8FE09" w14:textId="77777777" w:rsidR="00BE0DC7" w:rsidRPr="006F7D78" w:rsidRDefault="00A65585" w:rsidP="00AF418C">
                            <w:pPr>
                              <w:pStyle w:val="Normalcentr"/>
                              <w:spacing w:line="240" w:lineRule="auto"/>
                              <w:rPr>
                                <w:rFonts w:asciiTheme="majorHAnsi" w:hAnsiTheme="majorHAnsi" w:cstheme="majorHAnsi"/>
                                <w:noProof/>
                                <w:szCs w:val="22"/>
                              </w:rPr>
                            </w:pPr>
                            <w:r>
                              <w:rPr>
                                <w:rFonts w:asciiTheme="majorHAnsi" w:hAnsiTheme="majorHAnsi" w:cstheme="majorHAnsi"/>
                                <w:noProof/>
                              </w:rPr>
                              <w:t>Computer o tablet o smartphone</w:t>
                            </w:r>
                          </w:p>
                          <w:p w14:paraId="7D667A01" w14:textId="77777777" w:rsidR="00BE0DC7" w:rsidRPr="006F7D78" w:rsidRDefault="00A65585" w:rsidP="00AF418C">
                            <w:pPr>
                              <w:pStyle w:val="Normalcentr"/>
                              <w:spacing w:line="240" w:lineRule="auto"/>
                              <w:rPr>
                                <w:rFonts w:asciiTheme="majorHAnsi" w:hAnsiTheme="majorHAnsi" w:cstheme="majorHAnsi"/>
                                <w:noProof/>
                                <w:szCs w:val="22"/>
                              </w:rPr>
                            </w:pPr>
                            <w:r>
                              <w:rPr>
                                <w:rFonts w:asciiTheme="majorHAnsi" w:hAnsiTheme="majorHAnsi" w:cstheme="majorHAnsi"/>
                                <w:noProof/>
                              </w:rPr>
                              <w:t>Connessione internet</w:t>
                            </w:r>
                          </w:p>
                          <w:p w14:paraId="5F63774A" w14:textId="77777777" w:rsidR="00BE0DC7" w:rsidRPr="006F7D78" w:rsidRDefault="00935FAE" w:rsidP="00AF418C">
                            <w:pPr>
                              <w:pStyle w:val="Normalcentr"/>
                              <w:spacing w:line="240" w:lineRule="auto"/>
                              <w:rPr>
                                <w:rFonts w:asciiTheme="majorHAnsi" w:hAnsiTheme="majorHAnsi" w:cstheme="majorHAnsi"/>
                                <w:b/>
                                <w:noProof/>
                                <w:szCs w:val="22"/>
                              </w:rPr>
                            </w:pPr>
                          </w:p>
                          <w:p w14:paraId="05E446B3" w14:textId="453730B1" w:rsidR="00BE0DC7" w:rsidRPr="006F7D78" w:rsidRDefault="00A65585" w:rsidP="00AF418C">
                            <w:pPr>
                              <w:pStyle w:val="Normalcentr"/>
                              <w:spacing w:line="240" w:lineRule="auto"/>
                              <w:rPr>
                                <w:rFonts w:asciiTheme="majorHAnsi" w:hAnsiTheme="majorHAnsi" w:cstheme="majorHAnsi"/>
                                <w:b/>
                                <w:noProof/>
                                <w:szCs w:val="22"/>
                              </w:rPr>
                            </w:pPr>
                            <w:r>
                              <w:rPr>
                                <w:rFonts w:asciiTheme="majorHAnsi" w:hAnsiTheme="majorHAnsi" w:cstheme="majorHAnsi"/>
                                <w:b/>
                                <w:noProof/>
                              </w:rPr>
                              <w:t xml:space="preserve">Livello </w:t>
                            </w:r>
                          </w:p>
                          <w:p w14:paraId="2178FB53" w14:textId="440ECCC6" w:rsidR="00BE0DC7" w:rsidRPr="006F7D78" w:rsidRDefault="001C317D" w:rsidP="00AF418C">
                            <w:pPr>
                              <w:pStyle w:val="Normalcentr"/>
                              <w:spacing w:line="240" w:lineRule="auto"/>
                              <w:rPr>
                                <w:rFonts w:asciiTheme="majorHAnsi" w:hAnsiTheme="majorHAnsi" w:cstheme="majorHAnsi"/>
                                <w:b/>
                                <w:noProof/>
                                <w:szCs w:val="22"/>
                              </w:rPr>
                            </w:pPr>
                            <w:r>
                              <w:rPr>
                                <w:rFonts w:asciiTheme="majorHAnsi" w:hAnsiTheme="majorHAnsi" w:cstheme="majorHAnsi"/>
                                <w:noProof/>
                              </w:rPr>
                              <w:t>F</w:t>
                            </w:r>
                            <w:r w:rsidR="00A65585">
                              <w:rPr>
                                <w:rFonts w:asciiTheme="majorHAnsi" w:hAnsiTheme="majorHAnsi" w:cstheme="majorHAnsi"/>
                                <w:noProof/>
                              </w:rPr>
                              <w:t>ine del secondario I e secondario II</w:t>
                            </w:r>
                          </w:p>
                          <w:p w14:paraId="394E5EC4" w14:textId="77777777" w:rsidR="00BE0DC7" w:rsidRPr="006F7D78" w:rsidRDefault="00935FAE" w:rsidP="00AF418C">
                            <w:pPr>
                              <w:pStyle w:val="Normalcentr"/>
                              <w:spacing w:line="240" w:lineRule="auto"/>
                              <w:rPr>
                                <w:rFonts w:asciiTheme="majorHAnsi" w:hAnsiTheme="majorHAnsi" w:cstheme="majorHAnsi"/>
                                <w:b/>
                                <w:noProof/>
                                <w:szCs w:val="22"/>
                              </w:rPr>
                            </w:pPr>
                          </w:p>
                          <w:p w14:paraId="0E966736" w14:textId="194BBC44" w:rsidR="00BE0DC7" w:rsidRPr="006F7D78" w:rsidRDefault="001C317D" w:rsidP="00AF418C">
                            <w:pPr>
                              <w:pStyle w:val="Normalcentr"/>
                              <w:spacing w:line="240" w:lineRule="auto"/>
                              <w:rPr>
                                <w:rFonts w:asciiTheme="majorHAnsi" w:hAnsiTheme="majorHAnsi" w:cstheme="majorHAnsi"/>
                                <w:b/>
                                <w:noProof/>
                                <w:szCs w:val="22"/>
                              </w:rPr>
                            </w:pPr>
                            <w:r>
                              <w:rPr>
                                <w:rFonts w:asciiTheme="majorHAnsi" w:hAnsiTheme="majorHAnsi" w:cstheme="majorHAnsi"/>
                                <w:b/>
                                <w:noProof/>
                              </w:rPr>
                              <w:t>Numero di sequenze</w:t>
                            </w:r>
                          </w:p>
                          <w:p w14:paraId="3B024C92" w14:textId="3769ED92" w:rsidR="00BE0DC7" w:rsidRPr="006F7D78" w:rsidRDefault="001C317D" w:rsidP="00AF418C">
                            <w:pPr>
                              <w:pStyle w:val="Normalcentr"/>
                              <w:spacing w:line="240" w:lineRule="auto"/>
                              <w:rPr>
                                <w:rFonts w:asciiTheme="majorHAnsi" w:hAnsiTheme="majorHAnsi" w:cstheme="majorHAnsi"/>
                                <w:noProof/>
                                <w:szCs w:val="22"/>
                              </w:rPr>
                            </w:pPr>
                            <w:r>
                              <w:rPr>
                                <w:rFonts w:asciiTheme="majorHAnsi" w:hAnsiTheme="majorHAnsi" w:cstheme="majorHAnsi"/>
                                <w:noProof/>
                              </w:rPr>
                              <w:t>D</w:t>
                            </w:r>
                            <w:r w:rsidR="00A65585">
                              <w:rPr>
                                <w:rFonts w:asciiTheme="majorHAnsi" w:hAnsiTheme="majorHAnsi" w:cstheme="majorHAnsi"/>
                                <w:noProof/>
                              </w:rPr>
                              <w:t xml:space="preserve">a 4 a 5 se la classe effettua le estensioni proposte </w:t>
                            </w:r>
                          </w:p>
                          <w:p w14:paraId="6E1C5AE8" w14:textId="77777777" w:rsidR="00BE0DC7" w:rsidRDefault="00935FAE" w:rsidP="00A12151">
                            <w:pPr>
                              <w:pStyle w:val="Normalcentr"/>
                              <w:spacing w:line="240" w:lineRule="auto"/>
                              <w:rPr>
                                <w:rFonts w:asciiTheme="majorHAnsi" w:hAnsiTheme="majorHAnsi" w:cstheme="majorHAnsi"/>
                                <w:noProof/>
                                <w:szCs w:val="22"/>
                              </w:rPr>
                            </w:pPr>
                          </w:p>
                          <w:p w14:paraId="76BD52E8" w14:textId="77777777" w:rsidR="00BE0DC7" w:rsidRDefault="00A65585" w:rsidP="00A12151">
                            <w:pPr>
                              <w:pStyle w:val="Normalcentr"/>
                              <w:spacing w:line="240" w:lineRule="auto"/>
                              <w:rPr>
                                <w:noProof/>
                              </w:rPr>
                            </w:pPr>
                            <w:r>
                              <w:rPr>
                                <w:rFonts w:asciiTheme="majorHAnsi" w:hAnsiTheme="majorHAnsi" w:cstheme="majorHAnsi"/>
                                <w:noProof/>
                              </w:rPr>
                              <w:t>Questa scheda e altri contenuti sono disponibili su:</w:t>
                            </w:r>
                            <w:r>
                              <w:rPr>
                                <w:noProof/>
                              </w:rPr>
                              <w:t xml:space="preserve"> </w:t>
                            </w:r>
                          </w:p>
                          <w:p w14:paraId="31265A7A" w14:textId="401C72D8" w:rsidR="00BE0DC7" w:rsidRPr="006B61DC" w:rsidRDefault="00935FAE" w:rsidP="00A12151">
                            <w:pPr>
                              <w:pStyle w:val="Normalcentr"/>
                              <w:spacing w:line="240" w:lineRule="auto"/>
                              <w:rPr>
                                <w:rFonts w:asciiTheme="majorHAnsi" w:hAnsiTheme="majorHAnsi" w:cstheme="majorHAnsi"/>
                                <w:b/>
                                <w:color w:val="FFFF00"/>
                                <w:sz w:val="24"/>
                                <w:szCs w:val="24"/>
                              </w:rPr>
                            </w:pPr>
                            <w:hyperlink r:id="rId13" w:history="1">
                              <w:r w:rsidR="00A65585">
                                <w:rPr>
                                  <w:rFonts w:asciiTheme="majorHAnsi" w:hAnsiTheme="majorHAnsi" w:cstheme="majorHAnsi"/>
                                  <w:b/>
                                  <w:color w:val="FFFF00"/>
                                  <w:sz w:val="24"/>
                                </w:rPr>
                                <w:t>datak.rts.ch/ecoles</w:t>
                              </w:r>
                            </w:hyperlink>
                          </w:p>
                          <w:p w14:paraId="62406197" w14:textId="305592A5" w:rsidR="00BE0DC7" w:rsidRPr="00A12151" w:rsidRDefault="00A65585" w:rsidP="00A12151">
                            <w:pPr>
                              <w:pStyle w:val="Normalcentr"/>
                              <w:spacing w:line="240" w:lineRule="auto"/>
                              <w:rPr>
                                <w:b/>
                                <w:noProof/>
                              </w:rPr>
                            </w:pPr>
                            <w:r>
                              <w:rPr>
                                <w:rFonts w:asciiTheme="majorHAnsi" w:hAnsiTheme="majorHAnsi" w:cstheme="majorHAnsi"/>
                                <w:noProof/>
                              </w:rPr>
                              <w:t>Contatto:</w:t>
                            </w:r>
                            <w:r>
                              <w:rPr>
                                <w:rFonts w:asciiTheme="majorHAnsi" w:hAnsiTheme="majorHAnsi" w:cstheme="majorHAnsi"/>
                                <w:b/>
                                <w:noProof/>
                                <w:color w:val="FFFF00"/>
                              </w:rPr>
                              <w:t xml:space="preserve"> </w:t>
                            </w:r>
                            <w:hyperlink r:id="rId14" w:history="1">
                              <w:r>
                                <w:rPr>
                                  <w:rFonts w:asciiTheme="majorHAnsi" w:hAnsiTheme="majorHAnsi" w:cstheme="majorHAnsi"/>
                                  <w:b/>
                                  <w:color w:val="FFFF00"/>
                                  <w:sz w:val="24"/>
                                </w:rPr>
                                <w:t>datak@rts.ch</w:t>
                              </w:r>
                            </w:hyperlink>
                          </w:p>
                        </w:tc>
                      </w:tr>
                      <w:tr w:rsidR="00BE0DC7" w:rsidRPr="00357EAF" w14:paraId="046282FF" w14:textId="77777777" w:rsidTr="003059C4">
                        <w:trPr>
                          <w:trHeight w:hRule="exact" w:val="288"/>
                        </w:trPr>
                        <w:tc>
                          <w:tcPr>
                            <w:tcW w:w="3686" w:type="dxa"/>
                          </w:tcPr>
                          <w:p w14:paraId="4AB106E6" w14:textId="77777777" w:rsidR="00BE0DC7" w:rsidRPr="008640F5" w:rsidRDefault="00935FAE">
                            <w:pPr>
                              <w:rPr>
                                <w:noProof/>
                              </w:rPr>
                            </w:pPr>
                          </w:p>
                        </w:tc>
                      </w:tr>
                      <w:tr w:rsidR="00BE0DC7" w:rsidRPr="008640F5" w14:paraId="31C6FEED" w14:textId="77777777" w:rsidTr="003059C4">
                        <w:trPr>
                          <w:trHeight w:hRule="exact" w:val="3312"/>
                        </w:trPr>
                        <w:tc>
                          <w:tcPr>
                            <w:tcW w:w="3686" w:type="dxa"/>
                          </w:tcPr>
                          <w:p w14:paraId="52481128" w14:textId="77777777" w:rsidR="00BE0DC7" w:rsidRPr="008640F5" w:rsidRDefault="00A65585">
                            <w:pPr>
                              <w:rPr>
                                <w:noProof/>
                              </w:rPr>
                            </w:pPr>
                            <w:r>
                              <w:rPr>
                                <w:noProof/>
                                <w:lang w:val="fr-CH" w:eastAsia="fr-CH"/>
                              </w:rPr>
                              <w:drawing>
                                <wp:inline distT="0" distB="0" distL="0" distR="0" wp14:anchorId="19C1D040" wp14:editId="3B5EE238">
                                  <wp:extent cx="2238375" cy="1974100"/>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38375" cy="1974100"/>
                                          </a:xfrm>
                                          <a:prstGeom prst="rect">
                                            <a:avLst/>
                                          </a:prstGeom>
                                          <a:noFill/>
                                          <a:ln>
                                            <a:noFill/>
                                          </a:ln>
                                        </pic:spPr>
                                      </pic:pic>
                                    </a:graphicData>
                                  </a:graphic>
                                </wp:inline>
                              </w:drawing>
                            </w:r>
                          </w:p>
                        </w:tc>
                      </w:tr>
                    </w:tbl>
                    <w:p w14:paraId="3A2EAA4E" w14:textId="59C59381" w:rsidR="00BE0DC7" w:rsidRPr="00B30B35" w:rsidRDefault="00935FAE" w:rsidP="006A531C">
                      <w:pPr>
                        <w:pStyle w:val="Lgende"/>
                        <w:rPr>
                          <w:noProof/>
                          <w:color w:val="808080" w:themeColor="background1" w:themeShade="80"/>
                          <w:sz w:val="40"/>
                          <w:szCs w:val="40"/>
                        </w:rPr>
                      </w:pPr>
                      <w:hyperlink r:id="rId15" w:history="1">
                        <w:r w:rsidR="00A65585">
                          <w:rPr>
                            <w:rStyle w:val="Lienhypertexte"/>
                            <w:noProof/>
                            <w:color w:val="808080" w:themeColor="background1" w:themeShade="80"/>
                            <w:sz w:val="40"/>
                          </w:rPr>
                          <w:t>www.rts.ch/datak</w:t>
                        </w:r>
                      </w:hyperlink>
                    </w:p>
                  </w:txbxContent>
                </v:textbox>
                <w10:wrap type="square" anchorx="margin"/>
              </v:shape>
            </w:pict>
          </mc:Fallback>
        </mc:AlternateContent>
      </w:r>
      <w:r w:rsidRPr="005E725A">
        <w:rPr>
          <w:sz w:val="36"/>
          <w:szCs w:val="36"/>
        </w:rPr>
        <w:t xml:space="preserve">Datak </w:t>
      </w:r>
    </w:p>
    <w:p w14:paraId="44DC8938" w14:textId="77777777" w:rsidR="003059C4" w:rsidRPr="00425677" w:rsidRDefault="00A65585" w:rsidP="003059C4">
      <w:pPr>
        <w:pStyle w:val="Titre"/>
        <w:rPr>
          <w:sz w:val="40"/>
          <w:szCs w:val="40"/>
        </w:rPr>
      </w:pPr>
      <w:r w:rsidRPr="005E725A">
        <w:rPr>
          <w:sz w:val="28"/>
          <w:szCs w:val="28"/>
        </w:rPr>
        <w:t>il gioco sulla gestione dei dati personali</w:t>
      </w:r>
    </w:p>
    <w:p w14:paraId="5B890DAC" w14:textId="75CBBD8C" w:rsidR="00B81E4B" w:rsidRPr="00425677" w:rsidRDefault="00A65585">
      <w:pPr>
        <w:pStyle w:val="Titre1"/>
      </w:pPr>
      <w:r w:rsidRPr="00425677">
        <w:rPr>
          <w:rFonts w:ascii="Arial" w:hAnsi="Arial"/>
          <w:color w:val="E76A1D"/>
        </w:rPr>
        <w:t>INTRODUZIONE</w:t>
      </w:r>
    </w:p>
    <w:p w14:paraId="33DE61A4" w14:textId="2E5DAF40" w:rsidR="00EC3080" w:rsidRPr="00425677" w:rsidRDefault="00A65585">
      <w:pPr>
        <w:pStyle w:val="Titre2"/>
        <w:rPr>
          <w:rStyle w:val="A0"/>
          <w:rFonts w:ascii="Times New Roman" w:hAnsi="Times New Roman" w:cs="Times New Roman"/>
        </w:rPr>
      </w:pPr>
      <w:r w:rsidRPr="00425677">
        <w:rPr>
          <w:rStyle w:val="A0"/>
          <w:rFonts w:ascii="Times New Roman" w:hAnsi="Times New Roman" w:cs="Times New Roman"/>
        </w:rPr>
        <w:t>Carte fedeltà, dossier medici, geolocalizzazione, passaporto biometrico... I nostri dati personali vengono raccolti e utilizzati in modo massiccio.</w:t>
      </w:r>
      <w:r w:rsidR="001C317D" w:rsidRPr="00425677">
        <w:rPr>
          <w:rStyle w:val="A0"/>
          <w:rFonts w:ascii="Times New Roman" w:hAnsi="Times New Roman" w:cs="Times New Roman"/>
        </w:rPr>
        <w:t xml:space="preserve"> </w:t>
      </w:r>
      <w:r w:rsidRPr="00425677">
        <w:rPr>
          <w:rStyle w:val="A0"/>
          <w:rFonts w:ascii="Times New Roman" w:hAnsi="Times New Roman" w:cs="Times New Roman"/>
        </w:rPr>
        <w:t xml:space="preserve">Da chi? A che scopo? Per la trasmissione </w:t>
      </w:r>
      <w:r w:rsidRPr="00425677">
        <w:rPr>
          <w:rStyle w:val="A0"/>
          <w:rFonts w:ascii="Times New Roman" w:hAnsi="Times New Roman" w:cs="Times New Roman"/>
          <w:i/>
        </w:rPr>
        <w:t>On en parle</w:t>
      </w:r>
      <w:r w:rsidRPr="00425677">
        <w:rPr>
          <w:rStyle w:val="A0"/>
          <w:rFonts w:ascii="Times New Roman" w:hAnsi="Times New Roman" w:cs="Times New Roman"/>
        </w:rPr>
        <w:t>, è stata realizzata un’</w:t>
      </w:r>
      <w:hyperlink r:id="rId16" w:history="1">
        <w:r w:rsidRPr="00425677">
          <w:rPr>
            <w:rStyle w:val="Lienhypertexte"/>
            <w:rFonts w:ascii="Times New Roman" w:hAnsi="Times New Roman" w:cs="Times New Roman"/>
            <w:sz w:val="22"/>
          </w:rPr>
          <w:t>ampia inchiesta</w:t>
        </w:r>
      </w:hyperlink>
      <w:r w:rsidRPr="00425677">
        <w:rPr>
          <w:rStyle w:val="A0"/>
          <w:rFonts w:ascii="Times New Roman" w:hAnsi="Times New Roman" w:cs="Times New Roman"/>
        </w:rPr>
        <w:t xml:space="preserve"> (</w:t>
      </w:r>
      <w:hyperlink r:id="rId17" w:history="1">
        <w:r w:rsidRPr="00425677">
          <w:rPr>
            <w:rStyle w:val="Lienhypertexte"/>
            <w:rFonts w:ascii="Times New Roman" w:hAnsi="Times New Roman" w:cs="Times New Roman"/>
            <w:sz w:val="22"/>
          </w:rPr>
          <w:t>www.rts.ch/mesdonnees</w:t>
        </w:r>
      </w:hyperlink>
      <w:r w:rsidRPr="00425677">
        <w:rPr>
          <w:rStyle w:val="A0"/>
          <w:rFonts w:ascii="Times New Roman" w:hAnsi="Times New Roman" w:cs="Times New Roman"/>
        </w:rPr>
        <w:t xml:space="preserve">) partecipativa, che si è svolta dal 9 giugno 2015 al 13 dicembre 2016 sulle frequenze della RTS e sui social network </w:t>
      </w:r>
      <w:hyperlink r:id="rId18" w:history="1">
        <w:r w:rsidRPr="00425677">
          <w:rPr>
            <w:rStyle w:val="Lienhypertexte"/>
            <w:rFonts w:ascii="Times New Roman" w:hAnsi="Times New Roman" w:cs="Times New Roman"/>
            <w:sz w:val="22"/>
          </w:rPr>
          <w:t>Facebook</w:t>
        </w:r>
      </w:hyperlink>
      <w:r w:rsidRPr="00425677">
        <w:rPr>
          <w:rStyle w:val="A0"/>
          <w:rFonts w:ascii="Times New Roman" w:hAnsi="Times New Roman" w:cs="Times New Roman"/>
        </w:rPr>
        <w:t xml:space="preserve"> e </w:t>
      </w:r>
      <w:hyperlink r:id="rId19" w:history="1">
        <w:r w:rsidRPr="00425677">
          <w:rPr>
            <w:rStyle w:val="Lienhypertexte"/>
            <w:rFonts w:ascii="Times New Roman" w:hAnsi="Times New Roman" w:cs="Times New Roman"/>
            <w:sz w:val="22"/>
          </w:rPr>
          <w:t>Twitter</w:t>
        </w:r>
      </w:hyperlink>
      <w:r w:rsidRPr="00425677">
        <w:rPr>
          <w:rStyle w:val="A0"/>
          <w:rFonts w:ascii="Times New Roman" w:hAnsi="Times New Roman" w:cs="Times New Roman"/>
        </w:rPr>
        <w:t xml:space="preserve"> (#mesdonnees).</w:t>
      </w:r>
    </w:p>
    <w:p w14:paraId="7554A877" w14:textId="35D0407E" w:rsidR="00211259" w:rsidRPr="00425677" w:rsidRDefault="00C70F7A" w:rsidP="00C70F7A">
      <w:pPr>
        <w:pStyle w:val="Titre2"/>
        <w:spacing w:before="0" w:after="0"/>
        <w:rPr>
          <w:rStyle w:val="A0"/>
          <w:rFonts w:ascii="Times New Roman" w:hAnsi="Times New Roman" w:cs="Times New Roman"/>
        </w:rPr>
      </w:pPr>
      <w:r w:rsidRPr="00425677">
        <w:rPr>
          <w:rStyle w:val="A0"/>
          <w:rFonts w:ascii="Times New Roman" w:hAnsi="Times New Roman" w:cs="Times New Roman"/>
          <w:highlight w:val="yellow"/>
        </w:rPr>
        <w:t>Questa è una traduzione della scheda pedagogica originale redatta in francese. Il gioco DATAK è tradotto in quattro lingue, ma i contenuti supplementari riportati in questa scheda sono disponibili solo in francese. Per alcune attività è quindi necessaria una ricerca preventiva dei contenuti nella lingua d’insegnamento.</w:t>
      </w:r>
    </w:p>
    <w:p w14:paraId="0FEEC4E2" w14:textId="77777777" w:rsidR="005E725A" w:rsidRDefault="005E725A" w:rsidP="00EC3080">
      <w:pPr>
        <w:pStyle w:val="Titre2"/>
      </w:pPr>
    </w:p>
    <w:p w14:paraId="4BCFDFE8" w14:textId="5CC494E8" w:rsidR="00EC3080" w:rsidRPr="00425677" w:rsidRDefault="00A65585" w:rsidP="00EC3080">
      <w:pPr>
        <w:pStyle w:val="Titre2"/>
      </w:pPr>
      <w:r w:rsidRPr="00425677">
        <w:t xml:space="preserve">Il </w:t>
      </w:r>
      <w:r w:rsidRPr="00425677">
        <w:rPr>
          <w:i/>
        </w:rPr>
        <w:t>serious game</w:t>
      </w:r>
      <w:r w:rsidR="00425677">
        <w:t xml:space="preserve"> DATAK</w:t>
      </w:r>
    </w:p>
    <w:p w14:paraId="00CD98BC" w14:textId="30FACE47" w:rsidR="00E53FFB" w:rsidRPr="00425677" w:rsidRDefault="00A65585" w:rsidP="00F9407B">
      <w:pPr>
        <w:pStyle w:val="Titre2"/>
        <w:spacing w:before="0" w:after="0"/>
        <w:rPr>
          <w:rStyle w:val="A0"/>
          <w:rFonts w:ascii="Times New Roman" w:hAnsi="Times New Roman" w:cs="Times New Roman"/>
        </w:rPr>
      </w:pPr>
      <w:r w:rsidRPr="00425677">
        <w:rPr>
          <w:rStyle w:val="A0"/>
          <w:rFonts w:ascii="Times New Roman" w:hAnsi="Times New Roman" w:cs="Times New Roman"/>
        </w:rPr>
        <w:t>Il clou di qu</w:t>
      </w:r>
      <w:r w:rsidR="00425677">
        <w:rPr>
          <w:rStyle w:val="A0"/>
          <w:rFonts w:ascii="Times New Roman" w:hAnsi="Times New Roman" w:cs="Times New Roman"/>
        </w:rPr>
        <w:t>esta operazione è il gioco DATAK</w:t>
      </w:r>
      <w:r w:rsidR="005E725A">
        <w:rPr>
          <w:rStyle w:val="A0"/>
          <w:rFonts w:ascii="Times New Roman" w:hAnsi="Times New Roman" w:cs="Times New Roman"/>
        </w:rPr>
        <w:t xml:space="preserve">, che propone ai giovani dai </w:t>
      </w:r>
      <w:r w:rsidRPr="00425677">
        <w:rPr>
          <w:rStyle w:val="A0"/>
          <w:rFonts w:ascii="Times New Roman" w:hAnsi="Times New Roman" w:cs="Times New Roman"/>
        </w:rPr>
        <w:t xml:space="preserve">15 anni in su di </w:t>
      </w:r>
      <w:r w:rsidR="008B7A81">
        <w:rPr>
          <w:rStyle w:val="A0"/>
          <w:rFonts w:ascii="Times New Roman" w:hAnsi="Times New Roman" w:cs="Times New Roman"/>
        </w:rPr>
        <w:t>mettersi</w:t>
      </w:r>
      <w:r w:rsidRPr="00425677">
        <w:rPr>
          <w:rStyle w:val="A0"/>
          <w:rFonts w:ascii="Times New Roman" w:hAnsi="Times New Roman" w:cs="Times New Roman"/>
        </w:rPr>
        <w:t xml:space="preserve"> nei panni dello stagista-assistente assunto dal sindaco di DataVille per occuparsi della gestione dei dati. Il giovane neoassunto deve confrontarsi ogni giorno con vari dilemmi e rispondere alle domande concrete poste dal sindaco: accettare o rifiutare il progetto di videosorveglianza della città? Trasmettere i dati sui cittadini alle imprese o ai partiti politici? Ogni decisione influisce sia sull’organizzazione della collettività, sia sulla continuazione del gioco e sulla vita dello stagista. Obbligato a rispettare certi vincoli (tempistiche giornaliere, budget limitato, stipendio </w:t>
      </w:r>
      <w:r w:rsidR="00856B1B" w:rsidRPr="00425677">
        <w:rPr>
          <w:rStyle w:val="A0"/>
          <w:rFonts w:ascii="Times New Roman" w:hAnsi="Times New Roman" w:cs="Times New Roman"/>
        </w:rPr>
        <w:t>piuttosto</w:t>
      </w:r>
      <w:r w:rsidRPr="00425677">
        <w:rPr>
          <w:rStyle w:val="A0"/>
          <w:rFonts w:ascii="Times New Roman" w:hAnsi="Times New Roman" w:cs="Times New Roman"/>
        </w:rPr>
        <w:t xml:space="preserve"> b</w:t>
      </w:r>
      <w:r w:rsidR="008B7A81">
        <w:rPr>
          <w:rStyle w:val="A0"/>
          <w:rFonts w:ascii="Times New Roman" w:hAnsi="Times New Roman" w:cs="Times New Roman"/>
        </w:rPr>
        <w:t>asso</w:t>
      </w:r>
      <w:r w:rsidRPr="00425677">
        <w:rPr>
          <w:rStyle w:val="A0"/>
          <w:rFonts w:ascii="Times New Roman" w:hAnsi="Times New Roman" w:cs="Times New Roman"/>
        </w:rPr>
        <w:t xml:space="preserve"> ecc.), riuscirà il giovane a portare a termine in sette giorni la sua missione?</w:t>
      </w:r>
    </w:p>
    <w:p w14:paraId="6A69026A" w14:textId="4F7AAFDD" w:rsidR="00211259" w:rsidRPr="00425677" w:rsidRDefault="00425677" w:rsidP="003218EF">
      <w:pPr>
        <w:pStyle w:val="Titre2"/>
        <w:spacing w:before="0" w:after="0"/>
        <w:rPr>
          <w:rStyle w:val="A0"/>
          <w:rFonts w:ascii="Times New Roman" w:hAnsi="Times New Roman" w:cs="Times New Roman"/>
        </w:rPr>
      </w:pPr>
      <w:r>
        <w:rPr>
          <w:rStyle w:val="A0"/>
          <w:rFonts w:ascii="Times New Roman" w:hAnsi="Times New Roman" w:cs="Times New Roman"/>
        </w:rPr>
        <w:t>DATAK</w:t>
      </w:r>
      <w:r w:rsidR="00A65585" w:rsidRPr="00425677">
        <w:rPr>
          <w:rStyle w:val="A0"/>
          <w:rFonts w:ascii="Times New Roman" w:hAnsi="Times New Roman" w:cs="Times New Roman"/>
        </w:rPr>
        <w:t xml:space="preserve"> è disponibile in quattro lingue: francese, tedesco, italiano e inglese.</w:t>
      </w:r>
    </w:p>
    <w:p w14:paraId="598E9D76" w14:textId="1C870F17" w:rsidR="00B81E4B" w:rsidRPr="00425677" w:rsidRDefault="00A65585">
      <w:pPr>
        <w:pStyle w:val="Citation"/>
      </w:pPr>
      <w:r w:rsidRPr="00425677">
        <w:rPr>
          <w:rFonts w:ascii="Times New Roman" w:hAnsi="Times New Roman" w:cs="Times New Roman"/>
          <w:sz w:val="22"/>
        </w:rPr>
        <w:t xml:space="preserve">«L'intento è di offrire nelle quattro lingue uno strumento pedagogico, ma soprattutto un gioco informativo e allo stesso tempo divertente per sensibilizzare </w:t>
      </w:r>
      <w:r w:rsidR="008B7A81">
        <w:rPr>
          <w:rFonts w:ascii="Times New Roman" w:hAnsi="Times New Roman" w:cs="Times New Roman"/>
          <w:sz w:val="22"/>
        </w:rPr>
        <w:t>i</w:t>
      </w:r>
      <w:r w:rsidRPr="00425677">
        <w:rPr>
          <w:rFonts w:ascii="Times New Roman" w:hAnsi="Times New Roman" w:cs="Times New Roman"/>
          <w:sz w:val="22"/>
        </w:rPr>
        <w:t xml:space="preserve"> giovani</w:t>
      </w:r>
      <w:r w:rsidR="008B7A81">
        <w:rPr>
          <w:rFonts w:ascii="Times New Roman" w:hAnsi="Times New Roman" w:cs="Times New Roman"/>
          <w:sz w:val="22"/>
        </w:rPr>
        <w:t>,</w:t>
      </w:r>
      <w:r w:rsidRPr="00425677">
        <w:rPr>
          <w:rFonts w:ascii="Times New Roman" w:hAnsi="Times New Roman" w:cs="Times New Roman"/>
          <w:sz w:val="22"/>
        </w:rPr>
        <w:t xml:space="preserve"> senza pretese moralistiche» – </w:t>
      </w:r>
      <w:r w:rsidRPr="00425677">
        <w:rPr>
          <w:rStyle w:val="Sous-titreCar"/>
          <w:i w:val="0"/>
          <w:sz w:val="20"/>
        </w:rPr>
        <w:t xml:space="preserve">Julien Schekter, produttore della trasmissione </w:t>
      </w:r>
      <w:r w:rsidRPr="00425677">
        <w:rPr>
          <w:rStyle w:val="Sous-titreCar"/>
          <w:sz w:val="20"/>
        </w:rPr>
        <w:t>On en parle</w:t>
      </w:r>
      <w:r w:rsidRPr="00425677">
        <w:rPr>
          <w:rStyle w:val="Sous-titreCar"/>
          <w:i w:val="0"/>
          <w:sz w:val="20"/>
        </w:rPr>
        <w:t>.</w:t>
      </w:r>
    </w:p>
    <w:p w14:paraId="6DF29FF1" w14:textId="77777777" w:rsidR="005E725A" w:rsidRDefault="005E725A">
      <w:pPr>
        <w:rPr>
          <w:rFonts w:asciiTheme="majorHAnsi" w:eastAsiaTheme="majorEastAsia" w:hAnsiTheme="majorHAnsi" w:cstheme="majorBidi"/>
          <w:color w:val="E76A1D" w:themeColor="accent1"/>
          <w:sz w:val="24"/>
        </w:rPr>
      </w:pPr>
      <w:r>
        <w:br w:type="page"/>
      </w:r>
    </w:p>
    <w:p w14:paraId="3AC1E4E5" w14:textId="0B896915" w:rsidR="000B0456" w:rsidRPr="00425677" w:rsidRDefault="005E725A" w:rsidP="000B0456">
      <w:pPr>
        <w:pStyle w:val="Titre2"/>
      </w:pPr>
      <w:r w:rsidRPr="00425677">
        <w:rPr>
          <w:noProof/>
          <w:lang w:val="fr-CH" w:eastAsia="fr-CH"/>
        </w:rPr>
        <w:lastRenderedPageBreak/>
        <mc:AlternateContent>
          <mc:Choice Requires="wps">
            <w:drawing>
              <wp:anchor distT="182880" distB="182880" distL="274320" distR="274320" simplePos="0" relativeHeight="251658752" behindDoc="0" locked="0" layoutInCell="1" allowOverlap="0" wp14:anchorId="0A0D614F" wp14:editId="54BDF95E">
                <wp:simplePos x="0" y="0"/>
                <wp:positionH relativeFrom="margin">
                  <wp:posOffset>-635</wp:posOffset>
                </wp:positionH>
                <wp:positionV relativeFrom="margin">
                  <wp:posOffset>26670</wp:posOffset>
                </wp:positionV>
                <wp:extent cx="2250440" cy="807339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2250440" cy="8073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C9D05" w14:textId="77777777" w:rsidR="00BE0DC7" w:rsidRPr="007D7565" w:rsidRDefault="00A65585" w:rsidP="006A531C">
                            <w:pPr>
                              <w:pStyle w:val="Sansinterligne"/>
                            </w:pPr>
                            <w:r>
                              <w:rPr>
                                <w:noProof/>
                                <w:lang w:val="fr-CH" w:eastAsia="fr-CH"/>
                              </w:rPr>
                              <w:drawing>
                                <wp:inline distT="0" distB="0" distL="0" distR="0" wp14:anchorId="05544480" wp14:editId="0CD484F8">
                                  <wp:extent cx="2238372" cy="114541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38372" cy="1145417"/>
                                          </a:xfrm>
                                          <a:prstGeom prst="rect">
                                            <a:avLst/>
                                          </a:prstGeom>
                                          <a:noFill/>
                                          <a:ln>
                                            <a:noFill/>
                                          </a:ln>
                                        </pic:spPr>
                                      </pic:pic>
                                    </a:graphicData>
                                  </a:graphic>
                                </wp:inline>
                              </w:drawing>
                            </w:r>
                          </w:p>
                          <w:p w14:paraId="60509085" w14:textId="1F215531" w:rsidR="00BE0DC7" w:rsidRPr="007D7565" w:rsidRDefault="00935FAE" w:rsidP="00470696"/>
                          <w:p w14:paraId="0DC53801" w14:textId="77777777" w:rsidR="00BE0DC7" w:rsidRDefault="00935FAE" w:rsidP="00AF418C">
                            <w:pPr>
                              <w:pStyle w:val="Coordonnes"/>
                            </w:pPr>
                          </w:p>
                          <w:p w14:paraId="6202313D" w14:textId="77777777" w:rsidR="00BE0DC7" w:rsidRPr="007D7565" w:rsidRDefault="00A65585" w:rsidP="003A1AE7">
                            <w:pPr>
                              <w:pStyle w:val="Sansinterligne"/>
                            </w:pPr>
                            <w:r>
                              <w:rPr>
                                <w:noProof/>
                                <w:lang w:val="fr-CH" w:eastAsia="fr-CH"/>
                              </w:rPr>
                              <w:drawing>
                                <wp:inline distT="0" distB="0" distL="0" distR="0" wp14:anchorId="4FFDE6D9" wp14:editId="5A8DFAFB">
                                  <wp:extent cx="2238374" cy="114541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238374" cy="1145417"/>
                                          </a:xfrm>
                                          <a:prstGeom prst="rect">
                                            <a:avLst/>
                                          </a:prstGeom>
                                          <a:noFill/>
                                          <a:ln>
                                            <a:noFill/>
                                          </a:ln>
                                        </pic:spPr>
                                      </pic:pic>
                                    </a:graphicData>
                                  </a:graphic>
                                </wp:inline>
                              </w:drawing>
                            </w:r>
                          </w:p>
                          <w:p w14:paraId="0927D7D1" w14:textId="73DF60BE" w:rsidR="00BE0DC7" w:rsidRPr="007D7565" w:rsidRDefault="00935FAE" w:rsidP="003A1AE7"/>
                          <w:p w14:paraId="588F1A8E" w14:textId="77777777" w:rsidR="00BE0DC7" w:rsidRDefault="00935FAE" w:rsidP="00AF418C">
                            <w:pPr>
                              <w:pStyle w:val="Coordonnes"/>
                            </w:pPr>
                          </w:p>
                          <w:p w14:paraId="04FAAB2E" w14:textId="2EFB1BE1" w:rsidR="00BE0DC7" w:rsidRPr="007D7565" w:rsidRDefault="00A65585" w:rsidP="003A1AE7">
                            <w:pPr>
                              <w:pStyle w:val="Sansinterligne"/>
                            </w:pPr>
                            <w:r>
                              <w:rPr>
                                <w:noProof/>
                                <w:lang w:val="fr-CH" w:eastAsia="fr-CH"/>
                              </w:rPr>
                              <w:drawing>
                                <wp:inline distT="0" distB="0" distL="0" distR="0" wp14:anchorId="13E25B75" wp14:editId="1619A9BA">
                                  <wp:extent cx="2238374" cy="1145417"/>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38374" cy="1145417"/>
                                          </a:xfrm>
                                          <a:prstGeom prst="rect">
                                            <a:avLst/>
                                          </a:prstGeom>
                                          <a:noFill/>
                                          <a:ln>
                                            <a:noFill/>
                                          </a:ln>
                                        </pic:spPr>
                                      </pic:pic>
                                    </a:graphicData>
                                  </a:graphic>
                                </wp:inline>
                              </w:drawing>
                            </w:r>
                          </w:p>
                          <w:p w14:paraId="1F85C547" w14:textId="0B5789CA" w:rsidR="00BE0DC7" w:rsidRDefault="00935FAE" w:rsidP="003A1AE7"/>
                          <w:p w14:paraId="261904FA" w14:textId="77777777" w:rsidR="005E725A" w:rsidRPr="007D7565" w:rsidRDefault="005E725A" w:rsidP="003A1AE7"/>
                          <w:p w14:paraId="69EDE5CB" w14:textId="27D5E6EC" w:rsidR="00BE0DC7" w:rsidRPr="007D7565" w:rsidRDefault="005E725A" w:rsidP="001C7A28">
                            <w:pPr>
                              <w:pStyle w:val="Titre2"/>
                            </w:pPr>
                            <w:r>
                              <w:rPr>
                                <w:noProof/>
                                <w:lang w:val="fr-CH" w:eastAsia="fr-CH"/>
                              </w:rPr>
                              <w:drawing>
                                <wp:inline distT="0" distB="0" distL="0" distR="0" wp14:anchorId="5408BE61" wp14:editId="7F6A24F7">
                                  <wp:extent cx="2279650" cy="1285875"/>
                                  <wp:effectExtent l="0" t="0" r="0" b="0"/>
                                  <wp:docPr id="26" name="Picture 1"/>
                                  <wp:cNvGraphicFramePr/>
                                  <a:graphic xmlns:a="http://schemas.openxmlformats.org/drawingml/2006/main">
                                    <a:graphicData uri="http://schemas.openxmlformats.org/drawingml/2006/picture">
                                      <pic:pic xmlns:pic="http://schemas.openxmlformats.org/drawingml/2006/picture">
                                        <pic:nvPicPr>
                                          <pic:cNvPr id="24"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9650" cy="1285875"/>
                                          </a:xfrm>
                                          <a:prstGeom prst="rect">
                                            <a:avLst/>
                                          </a:prstGeom>
                                          <a:extLst>
                                            <a:ext uri="{FAA26D3D-D897-4be2-8F04-BA451C77F1D7}">
                                              <ma14:placeholderFlag xmlns:lc="http://schemas.openxmlformats.org/drawingml/2006/lockedCanvas" xmlns="" xmlns:o="urn:schemas-microsoft-com:office:office" xmlns:v="urn:schemas-microsoft-com:vml" xmlns:w10="urn:schemas-microsoft-com:office:word" xmlns:w="http://schemas.openxmlformats.org/wordprocessingml/2006/main" xmlns:ma14="http://schemas.microsoft.com/office/mac/drawingml/2011/main" xmlns:mv="urn:schemas-microsoft-com:mac:vml" xmlns:mo="http://schemas.microsoft.com/office/mac/office/2008/main" xmlns:star_td="http://www.star-group.net/schemas/transit/filters/textdata"/>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614F" id="Zone de texte 6" o:spid="_x0000_s1027" type="#_x0000_t202" style="position:absolute;margin-left:-.05pt;margin-top:2.1pt;width:177.2pt;height:635.7pt;z-index:251658752;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" o:allowoverlap="f" filled="f" stroked="f" strokeweight=".5pt">
                <v:textbox inset="0,0,0,0">
                  <w:txbxContent>
                    <w:p w14:paraId="10EC9D05" w14:textId="77777777" w:rsidR="00BE0DC7" w:rsidRPr="007D7565" w:rsidRDefault="00A65585" w:rsidP="006A531C">
                      <w:pPr>
                        <w:pStyle w:val="Sansinterligne"/>
                      </w:pPr>
                      <w:r>
                        <w:rPr>
                          <w:noProof/>
                          <w:lang w:val="fr-CH" w:eastAsia="fr-CH"/>
                        </w:rPr>
                        <w:drawing>
                          <wp:inline distT="0" distB="0" distL="0" distR="0" wp14:anchorId="05544480" wp14:editId="0CD484F8">
                            <wp:extent cx="2238372" cy="114541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38372" cy="1145417"/>
                                    </a:xfrm>
                                    <a:prstGeom prst="rect">
                                      <a:avLst/>
                                    </a:prstGeom>
                                    <a:noFill/>
                                    <a:ln>
                                      <a:noFill/>
                                    </a:ln>
                                  </pic:spPr>
                                </pic:pic>
                              </a:graphicData>
                            </a:graphic>
                          </wp:inline>
                        </w:drawing>
                      </w:r>
                    </w:p>
                    <w:p w14:paraId="60509085" w14:textId="1F215531" w:rsidR="00BE0DC7" w:rsidRPr="007D7565" w:rsidRDefault="00935FAE" w:rsidP="00470696"/>
                    <w:p w14:paraId="0DC53801" w14:textId="77777777" w:rsidR="00BE0DC7" w:rsidRDefault="00935FAE" w:rsidP="00AF418C">
                      <w:pPr>
                        <w:pStyle w:val="Coordonnes"/>
                      </w:pPr>
                    </w:p>
                    <w:p w14:paraId="6202313D" w14:textId="77777777" w:rsidR="00BE0DC7" w:rsidRPr="007D7565" w:rsidRDefault="00A65585" w:rsidP="003A1AE7">
                      <w:pPr>
                        <w:pStyle w:val="Sansinterligne"/>
                      </w:pPr>
                      <w:r>
                        <w:rPr>
                          <w:noProof/>
                          <w:lang w:val="fr-CH" w:eastAsia="fr-CH"/>
                        </w:rPr>
                        <w:drawing>
                          <wp:inline distT="0" distB="0" distL="0" distR="0" wp14:anchorId="4FFDE6D9" wp14:editId="5A8DFAFB">
                            <wp:extent cx="2238374" cy="114541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238374" cy="1145417"/>
                                    </a:xfrm>
                                    <a:prstGeom prst="rect">
                                      <a:avLst/>
                                    </a:prstGeom>
                                    <a:noFill/>
                                    <a:ln>
                                      <a:noFill/>
                                    </a:ln>
                                  </pic:spPr>
                                </pic:pic>
                              </a:graphicData>
                            </a:graphic>
                          </wp:inline>
                        </w:drawing>
                      </w:r>
                    </w:p>
                    <w:p w14:paraId="0927D7D1" w14:textId="73DF60BE" w:rsidR="00BE0DC7" w:rsidRPr="007D7565" w:rsidRDefault="00935FAE" w:rsidP="003A1AE7"/>
                    <w:p w14:paraId="588F1A8E" w14:textId="77777777" w:rsidR="00BE0DC7" w:rsidRDefault="00935FAE" w:rsidP="00AF418C">
                      <w:pPr>
                        <w:pStyle w:val="Coordonnes"/>
                      </w:pPr>
                    </w:p>
                    <w:p w14:paraId="04FAAB2E" w14:textId="2EFB1BE1" w:rsidR="00BE0DC7" w:rsidRPr="007D7565" w:rsidRDefault="00A65585" w:rsidP="003A1AE7">
                      <w:pPr>
                        <w:pStyle w:val="Sansinterligne"/>
                      </w:pPr>
                      <w:r>
                        <w:rPr>
                          <w:noProof/>
                          <w:lang w:val="fr-CH" w:eastAsia="fr-CH"/>
                        </w:rPr>
                        <w:drawing>
                          <wp:inline distT="0" distB="0" distL="0" distR="0" wp14:anchorId="13E25B75" wp14:editId="1619A9BA">
                            <wp:extent cx="2238374" cy="1145417"/>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38374" cy="1145417"/>
                                    </a:xfrm>
                                    <a:prstGeom prst="rect">
                                      <a:avLst/>
                                    </a:prstGeom>
                                    <a:noFill/>
                                    <a:ln>
                                      <a:noFill/>
                                    </a:ln>
                                  </pic:spPr>
                                </pic:pic>
                              </a:graphicData>
                            </a:graphic>
                          </wp:inline>
                        </w:drawing>
                      </w:r>
                    </w:p>
                    <w:p w14:paraId="1F85C547" w14:textId="0B5789CA" w:rsidR="00BE0DC7" w:rsidRDefault="00935FAE" w:rsidP="003A1AE7"/>
                    <w:p w14:paraId="261904FA" w14:textId="77777777" w:rsidR="005E725A" w:rsidRPr="007D7565" w:rsidRDefault="005E725A" w:rsidP="003A1AE7"/>
                    <w:p w14:paraId="69EDE5CB" w14:textId="27D5E6EC" w:rsidR="00BE0DC7" w:rsidRPr="007D7565" w:rsidRDefault="005E725A" w:rsidP="001C7A28">
                      <w:pPr>
                        <w:pStyle w:val="Titre2"/>
                      </w:pPr>
                      <w:r>
                        <w:rPr>
                          <w:noProof/>
                          <w:lang w:val="fr-CH" w:eastAsia="fr-CH"/>
                        </w:rPr>
                        <w:drawing>
                          <wp:inline distT="0" distB="0" distL="0" distR="0" wp14:anchorId="5408BE61" wp14:editId="7F6A24F7">
                            <wp:extent cx="2279650" cy="1285875"/>
                            <wp:effectExtent l="0" t="0" r="0" b="0"/>
                            <wp:docPr id="26" name="Picture 1"/>
                            <wp:cNvGraphicFramePr/>
                            <a:graphic xmlns:a="http://schemas.openxmlformats.org/drawingml/2006/main">
                              <a:graphicData uri="http://schemas.openxmlformats.org/drawingml/2006/picture">
                                <pic:pic xmlns:pic="http://schemas.openxmlformats.org/drawingml/2006/picture">
                                  <pic:nvPicPr>
                                    <pic:cNvPr id="24"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9650" cy="1285875"/>
                                    </a:xfrm>
                                    <a:prstGeom prst="rect">
                                      <a:avLst/>
                                    </a:prstGeom>
                                    <a:extLst>
                                      <a:ext uri="{FAA26D3D-D897-4be2-8F04-BA451C77F1D7}">
                                        <ma14:placeholderFlag xmlns:lc="http://schemas.openxmlformats.org/drawingml/2006/lockedCanvas" xmlns="" xmlns:o="urn:schemas-microsoft-com:office:office" xmlns:v="urn:schemas-microsoft-com:vml" xmlns:w10="urn:schemas-microsoft-com:office:word" xmlns:w="http://schemas.openxmlformats.org/wordprocessingml/2006/main" xmlns:ma14="http://schemas.microsoft.com/office/mac/drawingml/2011/main" xmlns:mv="urn:schemas-microsoft-com:mac:vml" xmlns:mo="http://schemas.microsoft.com/office/mac/office/2008/main" xmlns:star_td="http://www.star-group.net/schemas/transit/filters/textdata"/>
                                      </a:ext>
                                    </a:extLst>
                                  </pic:spPr>
                                </pic:pic>
                              </a:graphicData>
                            </a:graphic>
                          </wp:inline>
                        </w:drawing>
                      </w:r>
                    </w:p>
                  </w:txbxContent>
                </v:textbox>
                <w10:wrap type="square" anchorx="margin" anchory="margin"/>
              </v:shape>
            </w:pict>
          </mc:Fallback>
        </mc:AlternateContent>
      </w:r>
      <w:r w:rsidR="00A65585" w:rsidRPr="00425677">
        <w:t>Obiettivo del gioco</w:t>
      </w:r>
    </w:p>
    <w:p w14:paraId="3B76E674" w14:textId="35F0C3B2" w:rsidR="00B81E4B" w:rsidRPr="00425677" w:rsidRDefault="00A65585" w:rsidP="00211259">
      <w:pPr>
        <w:spacing w:line="240" w:lineRule="auto"/>
        <w:rPr>
          <w:rStyle w:val="A0"/>
          <w:rFonts w:ascii="Times New Roman" w:eastAsiaTheme="majorEastAsia" w:hAnsi="Times New Roman" w:cs="Times New Roman"/>
        </w:rPr>
      </w:pPr>
      <w:r w:rsidRPr="00425677">
        <w:rPr>
          <w:rStyle w:val="A0"/>
          <w:rFonts w:ascii="Times New Roman" w:eastAsiaTheme="majorEastAsia" w:hAnsi="Times New Roman" w:cs="Times New Roman"/>
        </w:rPr>
        <w:t>Si tratta quindi di accrescere la consapevolezza sulla raccolta dei nostri dati in tutti gli ambiti e in tutte le sue forme di utilizzo, evitando idealizzazioni e catastrofismi. Le problematiche vengono quindi trattate da un’ottica informativa – con la possibilità di accedere ai risultati dell’inchiesta della RTS e a numerosi consigli pratici – ma anche ludica, grazie ai giochi e ai video realizzati da umoristi e/o youtuber. L’utilizzo di formati diversi (gioco, interviste radiofoniche, v</w:t>
      </w:r>
      <w:r w:rsidR="008B7A81">
        <w:rPr>
          <w:rStyle w:val="A0"/>
          <w:rFonts w:ascii="Times New Roman" w:eastAsiaTheme="majorEastAsia" w:hAnsi="Times New Roman" w:cs="Times New Roman"/>
        </w:rPr>
        <w:t>ideoreportage, articoli scritti</w:t>
      </w:r>
      <w:r w:rsidRPr="00425677">
        <w:rPr>
          <w:rStyle w:val="A0"/>
          <w:rFonts w:ascii="Times New Roman" w:eastAsiaTheme="majorEastAsia" w:hAnsi="Times New Roman" w:cs="Times New Roman"/>
        </w:rPr>
        <w:t xml:space="preserve"> ecc.) permette agli</w:t>
      </w:r>
      <w:r w:rsidR="005E725A">
        <w:rPr>
          <w:rStyle w:val="A0"/>
          <w:rFonts w:ascii="Times New Roman" w:eastAsiaTheme="majorEastAsia" w:hAnsi="Times New Roman" w:cs="Times New Roman"/>
        </w:rPr>
        <w:t xml:space="preserve"> </w:t>
      </w:r>
      <w:r w:rsidRPr="00425677">
        <w:rPr>
          <w:rStyle w:val="A0"/>
          <w:rFonts w:ascii="Times New Roman" w:eastAsiaTheme="majorEastAsia" w:hAnsi="Times New Roman" w:cs="Times New Roman"/>
        </w:rPr>
        <w:t>llievi di familiarizza</w:t>
      </w:r>
      <w:r w:rsidR="008B7A81">
        <w:rPr>
          <w:rStyle w:val="A0"/>
          <w:rFonts w:ascii="Times New Roman" w:eastAsiaTheme="majorEastAsia" w:hAnsi="Times New Roman" w:cs="Times New Roman"/>
        </w:rPr>
        <w:t>rsi</w:t>
      </w:r>
      <w:r w:rsidRPr="00425677">
        <w:rPr>
          <w:rStyle w:val="A0"/>
          <w:rFonts w:ascii="Times New Roman" w:eastAsiaTheme="majorEastAsia" w:hAnsi="Times New Roman" w:cs="Times New Roman"/>
        </w:rPr>
        <w:t xml:space="preserve"> con i diversi media e di confrontare l’impatto dei loro messaggi.</w:t>
      </w:r>
    </w:p>
    <w:p w14:paraId="20C841BA" w14:textId="77777777" w:rsidR="005E725A" w:rsidRDefault="005E725A" w:rsidP="00AF418C">
      <w:pPr>
        <w:pStyle w:val="Titre1"/>
      </w:pPr>
    </w:p>
    <w:p w14:paraId="5B73D1FF" w14:textId="032708CE" w:rsidR="00AF418C" w:rsidRPr="00425677" w:rsidRDefault="00A65585" w:rsidP="00AF418C">
      <w:pPr>
        <w:pStyle w:val="Titre1"/>
        <w:rPr>
          <w:lang w:eastAsia="fr-CH"/>
        </w:rPr>
      </w:pPr>
      <w:r w:rsidRPr="00425677">
        <w:t xml:space="preserve">Discipline e obiettivi </w:t>
      </w:r>
    </w:p>
    <w:p w14:paraId="054C0605" w14:textId="6C0975AD" w:rsidR="00AF418C" w:rsidRPr="00425677" w:rsidRDefault="00A65585" w:rsidP="00E70BC8">
      <w:pPr>
        <w:pStyle w:val="Titre2"/>
        <w:tabs>
          <w:tab w:val="left" w:pos="2064"/>
        </w:tabs>
      </w:pPr>
      <w:r w:rsidRPr="00425677">
        <w:t>MITIC e informatica</w:t>
      </w:r>
      <w:r w:rsidRPr="00425677">
        <w:tab/>
      </w:r>
    </w:p>
    <w:p w14:paraId="508FB440" w14:textId="77777777" w:rsidR="00AF418C" w:rsidRPr="00425677" w:rsidRDefault="00A65585" w:rsidP="00211259">
      <w:pPr>
        <w:pStyle w:val="Titre2"/>
        <w:rPr>
          <w:rStyle w:val="A0"/>
          <w:rFonts w:ascii="Times New Roman" w:hAnsi="Times New Roman" w:cs="Times New Roman"/>
        </w:rPr>
      </w:pPr>
      <w:r w:rsidRPr="00425677">
        <w:rPr>
          <w:rStyle w:val="A0"/>
          <w:rFonts w:ascii="Times New Roman" w:hAnsi="Times New Roman" w:cs="Times New Roman"/>
        </w:rPr>
        <w:t>Comprendere le nuove tecnologie dell’informazione e della comunicazione come fenomeno socioeconomico.</w:t>
      </w:r>
    </w:p>
    <w:p w14:paraId="3402CB33" w14:textId="77777777" w:rsidR="00AF418C" w:rsidRPr="00425677" w:rsidRDefault="00A65585" w:rsidP="00211259">
      <w:pPr>
        <w:pStyle w:val="Titre2"/>
        <w:rPr>
          <w:rStyle w:val="A0"/>
          <w:rFonts w:ascii="Times New Roman" w:hAnsi="Times New Roman" w:cs="Times New Roman"/>
        </w:rPr>
      </w:pPr>
      <w:r w:rsidRPr="00425677">
        <w:rPr>
          <w:rStyle w:val="A0"/>
          <w:rFonts w:ascii="Times New Roman" w:hAnsi="Times New Roman" w:cs="Times New Roman"/>
        </w:rPr>
        <w:t>Considerare l’aspetto etico del trattamento e della comunicazione dell’informazione.</w:t>
      </w:r>
    </w:p>
    <w:p w14:paraId="6A3A3619" w14:textId="58F42818" w:rsidR="00AF418C" w:rsidRPr="00425677" w:rsidRDefault="00A65585" w:rsidP="00211259">
      <w:pPr>
        <w:pStyle w:val="Titre2"/>
        <w:rPr>
          <w:rStyle w:val="A0"/>
          <w:rFonts w:ascii="Times New Roman" w:hAnsi="Times New Roman" w:cs="Times New Roman"/>
        </w:rPr>
      </w:pPr>
      <w:r w:rsidRPr="00425677">
        <w:rPr>
          <w:rStyle w:val="A0"/>
          <w:rFonts w:ascii="Times New Roman" w:hAnsi="Times New Roman" w:cs="Times New Roman"/>
        </w:rPr>
        <w:t xml:space="preserve">Misurare l’importanza e l’impatto delle tecnologie dell’informazione nella vita </w:t>
      </w:r>
      <w:r w:rsidR="00711B36">
        <w:rPr>
          <w:rStyle w:val="A0"/>
          <w:rFonts w:ascii="Times New Roman" w:hAnsi="Times New Roman" w:cs="Times New Roman"/>
        </w:rPr>
        <w:t>di ogni giorno</w:t>
      </w:r>
      <w:r w:rsidRPr="00425677">
        <w:rPr>
          <w:rStyle w:val="A0"/>
          <w:rFonts w:ascii="Times New Roman" w:hAnsi="Times New Roman" w:cs="Times New Roman"/>
        </w:rPr>
        <w:t xml:space="preserve">. </w:t>
      </w:r>
    </w:p>
    <w:p w14:paraId="563A3D5D" w14:textId="77777777" w:rsidR="00211259" w:rsidRPr="00425677" w:rsidRDefault="00935FAE" w:rsidP="003A1AE7">
      <w:pPr>
        <w:pStyle w:val="Titre2"/>
      </w:pPr>
    </w:p>
    <w:p w14:paraId="1351024A" w14:textId="77777777" w:rsidR="00AF418C" w:rsidRPr="00425677" w:rsidRDefault="00A65585" w:rsidP="003A1AE7">
      <w:pPr>
        <w:pStyle w:val="Titre2"/>
      </w:pPr>
      <w:r w:rsidRPr="00425677">
        <w:t>Scienze umane</w:t>
      </w:r>
    </w:p>
    <w:p w14:paraId="25D17AC5" w14:textId="77777777" w:rsidR="00AF418C" w:rsidRPr="00425677" w:rsidRDefault="00A65585" w:rsidP="00211259">
      <w:pPr>
        <w:pStyle w:val="Titre2"/>
        <w:rPr>
          <w:rStyle w:val="A0"/>
          <w:rFonts w:ascii="Times New Roman" w:hAnsi="Times New Roman" w:cs="Times New Roman"/>
        </w:rPr>
      </w:pPr>
      <w:r w:rsidRPr="00425677">
        <w:rPr>
          <w:rStyle w:val="A0"/>
          <w:rFonts w:ascii="Times New Roman" w:hAnsi="Times New Roman" w:cs="Times New Roman"/>
        </w:rPr>
        <w:t>Riflettere sulla propria appartenenza a una collettività, prendere coscienza delle proprie responsabilità come singolo cittadino.</w:t>
      </w:r>
    </w:p>
    <w:p w14:paraId="705F9FA5" w14:textId="6F0F4A2D" w:rsidR="00AF418C" w:rsidRPr="00425677" w:rsidRDefault="00A65585" w:rsidP="00211259">
      <w:pPr>
        <w:pStyle w:val="Titre2"/>
        <w:rPr>
          <w:rStyle w:val="A0"/>
          <w:rFonts w:ascii="Times New Roman" w:hAnsi="Times New Roman" w:cs="Times New Roman"/>
        </w:rPr>
      </w:pPr>
      <w:r w:rsidRPr="00425677">
        <w:rPr>
          <w:rStyle w:val="A0"/>
          <w:rFonts w:ascii="Times New Roman" w:hAnsi="Times New Roman" w:cs="Times New Roman"/>
        </w:rPr>
        <w:t>Confrontarsi con problema</w:t>
      </w:r>
      <w:r w:rsidR="00A17F88">
        <w:rPr>
          <w:rStyle w:val="A0"/>
          <w:rFonts w:ascii="Times New Roman" w:hAnsi="Times New Roman" w:cs="Times New Roman"/>
        </w:rPr>
        <w:t>tiche di ordine morale, sociale</w:t>
      </w:r>
      <w:r w:rsidRPr="00425677">
        <w:rPr>
          <w:rStyle w:val="A0"/>
          <w:rFonts w:ascii="Times New Roman" w:hAnsi="Times New Roman" w:cs="Times New Roman"/>
        </w:rPr>
        <w:t xml:space="preserve"> ecc.</w:t>
      </w:r>
    </w:p>
    <w:p w14:paraId="1F7C731B" w14:textId="77777777" w:rsidR="00211259" w:rsidRPr="00425677" w:rsidRDefault="00935FAE" w:rsidP="003A1AE7">
      <w:pPr>
        <w:pStyle w:val="Titre2"/>
      </w:pPr>
    </w:p>
    <w:p w14:paraId="04589786" w14:textId="77777777" w:rsidR="00AF418C" w:rsidRPr="00425677" w:rsidRDefault="00A65585" w:rsidP="003A1AE7">
      <w:pPr>
        <w:pStyle w:val="Titre2"/>
      </w:pPr>
      <w:r w:rsidRPr="00425677">
        <w:t>Economia e diritto</w:t>
      </w:r>
    </w:p>
    <w:p w14:paraId="55B99272" w14:textId="77777777" w:rsidR="00AF418C" w:rsidRPr="00425677" w:rsidRDefault="00A65585" w:rsidP="00211259">
      <w:pPr>
        <w:pStyle w:val="Titre2"/>
        <w:rPr>
          <w:rStyle w:val="A0"/>
          <w:rFonts w:ascii="Times New Roman" w:hAnsi="Times New Roman" w:cs="Times New Roman"/>
        </w:rPr>
      </w:pPr>
      <w:r w:rsidRPr="00425677">
        <w:rPr>
          <w:rStyle w:val="A0"/>
          <w:rFonts w:ascii="Times New Roman" w:hAnsi="Times New Roman" w:cs="Times New Roman"/>
        </w:rPr>
        <w:t>Prendere in considerazione la complementarità tra il quadro giuridico e la realtà economica.</w:t>
      </w:r>
    </w:p>
    <w:p w14:paraId="63D6A8B3" w14:textId="77777777" w:rsidR="005A1D9E" w:rsidRPr="00425677" w:rsidRDefault="00935FAE" w:rsidP="00F9407B">
      <w:pPr>
        <w:pStyle w:val="Titre2"/>
      </w:pPr>
    </w:p>
    <w:p w14:paraId="565BC65A" w14:textId="2FF6F067" w:rsidR="00F9407B" w:rsidRPr="00425677" w:rsidRDefault="00A65585" w:rsidP="00F9407B">
      <w:pPr>
        <w:pStyle w:val="Titre2"/>
      </w:pPr>
      <w:r w:rsidRPr="00425677">
        <w:t>Lingue</w:t>
      </w:r>
    </w:p>
    <w:p w14:paraId="44B048E5" w14:textId="37D76A00" w:rsidR="005A1D9E" w:rsidRPr="00425677" w:rsidRDefault="00A65585" w:rsidP="00A12151">
      <w:pPr>
        <w:pStyle w:val="Titre2"/>
        <w:rPr>
          <w:rStyle w:val="A0"/>
          <w:rFonts w:ascii="Times New Roman" w:hAnsi="Times New Roman" w:cs="Times New Roman"/>
        </w:rPr>
      </w:pPr>
      <w:r w:rsidRPr="00425677">
        <w:rPr>
          <w:rStyle w:val="A0"/>
          <w:rFonts w:ascii="Times New Roman" w:hAnsi="Times New Roman" w:cs="Times New Roman"/>
        </w:rPr>
        <w:t xml:space="preserve">Acquisire, in maniera progressiva e contestualizzata, le competenze linguistiche nelle diverse attività di comunicazione: produzione (scritta e orale), ricezione (scritta e orale) e interazione. </w:t>
      </w:r>
    </w:p>
    <w:p w14:paraId="33064C6F" w14:textId="79646252" w:rsidR="00F9407B" w:rsidRPr="00425677" w:rsidRDefault="00A65585" w:rsidP="00A12151">
      <w:pPr>
        <w:pStyle w:val="Titre2"/>
        <w:rPr>
          <w:rFonts w:ascii="Times New Roman" w:hAnsi="Times New Roman" w:cs="Times New Roman"/>
          <w:color w:val="57585A"/>
          <w:sz w:val="22"/>
          <w:szCs w:val="22"/>
        </w:rPr>
      </w:pPr>
      <w:r w:rsidRPr="00425677">
        <w:rPr>
          <w:rStyle w:val="A0"/>
          <w:rFonts w:ascii="Times New Roman" w:hAnsi="Times New Roman" w:cs="Times New Roman"/>
        </w:rPr>
        <w:t xml:space="preserve">Utilizzare le risorse complementari disponibili nella lingua </w:t>
      </w:r>
      <w:r w:rsidR="00A17F88">
        <w:rPr>
          <w:rStyle w:val="A0"/>
          <w:rFonts w:ascii="Times New Roman" w:hAnsi="Times New Roman" w:cs="Times New Roman"/>
        </w:rPr>
        <w:t>di arrivo</w:t>
      </w:r>
      <w:r w:rsidRPr="00425677">
        <w:rPr>
          <w:rStyle w:val="A0"/>
          <w:rFonts w:ascii="Times New Roman" w:hAnsi="Times New Roman" w:cs="Times New Roman"/>
        </w:rPr>
        <w:t xml:space="preserve">: media, documenti audiovisivi, </w:t>
      </w:r>
      <w:r w:rsidR="00A17F88">
        <w:rPr>
          <w:rStyle w:val="A0"/>
          <w:rFonts w:ascii="Times New Roman" w:hAnsi="Times New Roman" w:cs="Times New Roman"/>
        </w:rPr>
        <w:t>I</w:t>
      </w:r>
      <w:r w:rsidRPr="00425677">
        <w:rPr>
          <w:rStyle w:val="A0"/>
          <w:rFonts w:ascii="Times New Roman" w:hAnsi="Times New Roman" w:cs="Times New Roman"/>
        </w:rPr>
        <w:t>nternet.</w:t>
      </w:r>
    </w:p>
    <w:p w14:paraId="532BE778" w14:textId="46216E27" w:rsidR="00F9407B" w:rsidRPr="00425677" w:rsidRDefault="00935FAE" w:rsidP="005A1D9E"/>
    <w:p w14:paraId="406BFF11" w14:textId="77777777" w:rsidR="001C7A28" w:rsidRPr="00425677" w:rsidRDefault="00A65585" w:rsidP="001C7A28">
      <w:pPr>
        <w:pStyle w:val="Titre2"/>
        <w:rPr>
          <w:rFonts w:ascii="Arial" w:hAnsi="Arial"/>
          <w:b/>
          <w:bCs/>
          <w:caps/>
          <w:color w:val="E76A1D"/>
        </w:rPr>
      </w:pPr>
      <w:r w:rsidRPr="00425677">
        <w:rPr>
          <w:rFonts w:ascii="Arial" w:hAnsi="Arial"/>
          <w:b/>
          <w:caps/>
          <w:noProof/>
          <w:color w:val="E76A1D"/>
          <w:lang w:val="fr-CH" w:eastAsia="fr-CH"/>
        </w:rPr>
        <w:lastRenderedPageBreak/>
        <mc:AlternateContent>
          <mc:Choice Requires="wps">
            <w:drawing>
              <wp:anchor distT="0" distB="0" distL="114300" distR="114300" simplePos="0" relativeHeight="251648000" behindDoc="0" locked="0" layoutInCell="1" allowOverlap="1" wp14:anchorId="3D4147E1" wp14:editId="39DDB00D">
                <wp:simplePos x="0" y="0"/>
                <wp:positionH relativeFrom="margin">
                  <wp:align>center</wp:align>
                </wp:positionH>
                <wp:positionV relativeFrom="paragraph">
                  <wp:posOffset>157480</wp:posOffset>
                </wp:positionV>
                <wp:extent cx="2047875" cy="772795"/>
                <wp:effectExtent l="0" t="0" r="34925" b="14605"/>
                <wp:wrapSquare wrapText="bothSides"/>
                <wp:docPr id="5" name="Rectangle à coins arrondis 5"/>
                <wp:cNvGraphicFramePr/>
                <a:graphic xmlns:a="http://schemas.openxmlformats.org/drawingml/2006/main">
                  <a:graphicData uri="http://schemas.microsoft.com/office/word/2010/wordprocessingShape">
                    <wps:wsp>
                      <wps:cNvSpPr/>
                      <wps:spPr>
                        <a:xfrm>
                          <a:off x="0" y="0"/>
                          <a:ext cx="2047875" cy="7727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8235A9" w14:textId="77777777" w:rsidR="00BE0DC7" w:rsidRPr="00E31962" w:rsidRDefault="00A65585"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ATTIVITÀ 1: </w:t>
                            </w:r>
                          </w:p>
                          <w:p w14:paraId="08B7C183" w14:textId="77777777" w:rsidR="00BE0DC7" w:rsidRDefault="00A65585"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I BIG DATA </w:t>
                            </w:r>
                          </w:p>
                          <w:p w14:paraId="05515643" w14:textId="0C876974" w:rsidR="00BE0DC7" w:rsidRPr="00A12151" w:rsidRDefault="00A65585" w:rsidP="009171D0">
                            <w:pPr>
                              <w:spacing w:after="100" w:line="240" w:lineRule="auto"/>
                              <w:jc w:val="center"/>
                              <w:rPr>
                                <w:rFonts w:asciiTheme="majorHAnsi" w:hAnsiTheme="majorHAnsi" w:cstheme="majorHAnsi"/>
                                <w:color w:val="FFFFFF" w:themeColor="background1"/>
                              </w:rPr>
                            </w:pPr>
                            <w:r>
                              <w:rPr>
                                <w:rFonts w:asciiTheme="majorHAnsi" w:hAnsiTheme="majorHAnsi" w:cstheme="majorHAnsi"/>
                                <w:color w:val="FFFFFF" w:themeColor="background1"/>
                              </w:rPr>
                              <w:t>(1 fase)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147E1" id="Rectangle à coins arrondis 5" o:spid="_x0000_s1028" style="position:absolute;margin-left:0;margin-top:12.4pt;width:161.25pt;height:60.8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" fillcolor="#e76a1d [3204]" strokecolor="#74340c [1604]" strokeweight="1pt">
                <v:stroke joinstyle="miter"/>
                <v:textbox>
                  <w:txbxContent>
                    <w:p w14:paraId="138235A9" w14:textId="77777777" w:rsidR="00BE0DC7" w:rsidRPr="00E31962" w:rsidRDefault="00A65585"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ATTIVITÀ 1: </w:t>
                      </w:r>
                    </w:p>
                    <w:p w14:paraId="08B7C183" w14:textId="77777777" w:rsidR="00BE0DC7" w:rsidRDefault="00A65585"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I BIG DATA </w:t>
                      </w:r>
                    </w:p>
                    <w:p w14:paraId="05515643" w14:textId="0C876974" w:rsidR="00BE0DC7" w:rsidRPr="00A12151" w:rsidRDefault="00A65585" w:rsidP="009171D0">
                      <w:pPr>
                        <w:spacing w:after="100" w:line="240" w:lineRule="auto"/>
                        <w:jc w:val="center"/>
                        <w:rPr>
                          <w:rFonts w:asciiTheme="majorHAnsi" w:hAnsiTheme="majorHAnsi" w:cstheme="majorHAnsi"/>
                          <w:color w:val="FFFFFF" w:themeColor="background1"/>
                        </w:rPr>
                      </w:pPr>
                      <w:r>
                        <w:rPr>
                          <w:rFonts w:asciiTheme="majorHAnsi" w:hAnsiTheme="majorHAnsi" w:cstheme="majorHAnsi"/>
                          <w:color w:val="FFFFFF" w:themeColor="background1"/>
                        </w:rPr>
                        <w:t>(1 fase)</w:t>
                      </w:r>
                    </w:p>
                  </w:txbxContent>
                </v:textbox>
                <w10:wrap type="square" anchorx="margin"/>
              </v:roundrect>
            </w:pict>
          </mc:Fallback>
        </mc:AlternateContent>
      </w:r>
      <w:r w:rsidRPr="00425677">
        <w:rPr>
          <w:rFonts w:ascii="Arial" w:hAnsi="Arial"/>
          <w:b/>
          <w:caps/>
          <w:color w:val="E76A1D"/>
        </w:rPr>
        <w:t>TRACCE DI UTILIZZO</w:t>
      </w:r>
    </w:p>
    <w:p w14:paraId="0A2518E7" w14:textId="77777777" w:rsidR="00504E02" w:rsidRPr="00425677" w:rsidRDefault="00935FAE" w:rsidP="00504E02">
      <w:pPr>
        <w:pStyle w:val="Titre2"/>
        <w:rPr>
          <w:rStyle w:val="A0"/>
          <w:rFonts w:asciiTheme="majorHAnsi" w:hAnsiTheme="majorHAnsi" w:cstheme="majorBidi"/>
          <w:color w:val="E76A1D" w:themeColor="accent1"/>
          <w:sz w:val="24"/>
          <w:szCs w:val="20"/>
        </w:rPr>
      </w:pPr>
    </w:p>
    <w:p w14:paraId="4C3914B5" w14:textId="77777777" w:rsidR="00504E02" w:rsidRPr="00425677" w:rsidRDefault="00935FAE" w:rsidP="00504E02">
      <w:pPr>
        <w:pStyle w:val="Titre2"/>
        <w:ind w:left="720"/>
        <w:rPr>
          <w:rStyle w:val="A0"/>
          <w:rFonts w:asciiTheme="majorHAnsi" w:hAnsiTheme="majorHAnsi" w:cstheme="majorBidi"/>
          <w:color w:val="E76A1D" w:themeColor="accent1"/>
          <w:sz w:val="24"/>
          <w:szCs w:val="20"/>
        </w:rPr>
      </w:pPr>
    </w:p>
    <w:p w14:paraId="44DC45D6" w14:textId="77777777" w:rsidR="006F7D78" w:rsidRPr="00425677" w:rsidRDefault="00A65585" w:rsidP="00EA7737">
      <w:pPr>
        <w:pStyle w:val="Titre2"/>
        <w:numPr>
          <w:ilvl w:val="0"/>
          <w:numId w:val="12"/>
        </w:numPr>
        <w:rPr>
          <w:rStyle w:val="A0"/>
          <w:rFonts w:asciiTheme="majorHAnsi" w:hAnsiTheme="majorHAnsi" w:cstheme="majorBidi"/>
          <w:color w:val="E76A1D" w:themeColor="accent1"/>
          <w:sz w:val="24"/>
          <w:szCs w:val="20"/>
        </w:rPr>
      </w:pPr>
      <w:r w:rsidRPr="00425677">
        <w:rPr>
          <w:rStyle w:val="A0"/>
          <w:rFonts w:asciiTheme="majorHAnsi" w:hAnsiTheme="majorHAnsi" w:cstheme="majorBidi"/>
          <w:color w:val="E76A1D" w:themeColor="accent1"/>
          <w:sz w:val="24"/>
        </w:rPr>
        <w:t>Cos’è?</w:t>
      </w:r>
    </w:p>
    <w:p w14:paraId="516FF3AA" w14:textId="5FE4F162" w:rsidR="00504E02" w:rsidRPr="00425677" w:rsidRDefault="00A65585" w:rsidP="00504E02">
      <w:pPr>
        <w:pStyle w:val="Paragraphedeliste"/>
        <w:numPr>
          <w:ilvl w:val="0"/>
          <w:numId w:val="13"/>
        </w:numPr>
        <w:ind w:left="1134" w:hanging="348"/>
        <w:rPr>
          <w:rStyle w:val="A0"/>
          <w:rFonts w:ascii="Times New Roman" w:hAnsi="Times New Roman" w:cs="Times New Roman"/>
        </w:rPr>
      </w:pPr>
      <w:r w:rsidRPr="00425677">
        <w:rPr>
          <w:noProof/>
          <w:lang w:val="fr-CH" w:eastAsia="fr-CH"/>
        </w:rPr>
        <mc:AlternateContent>
          <mc:Choice Requires="wps">
            <w:drawing>
              <wp:anchor distT="0" distB="0" distL="114300" distR="114300" simplePos="0" relativeHeight="251637760" behindDoc="1" locked="0" layoutInCell="1" allowOverlap="1" wp14:anchorId="622FFCBD" wp14:editId="65FFD858">
                <wp:simplePos x="0" y="0"/>
                <wp:positionH relativeFrom="margin">
                  <wp:align>right</wp:align>
                </wp:positionH>
                <wp:positionV relativeFrom="paragraph">
                  <wp:posOffset>314960</wp:posOffset>
                </wp:positionV>
                <wp:extent cx="6153150" cy="352425"/>
                <wp:effectExtent l="0" t="0" r="0" b="9525"/>
                <wp:wrapNone/>
                <wp:docPr id="7" name="Rectangle 7"/>
                <wp:cNvGraphicFramePr/>
                <a:graphic xmlns:a="http://schemas.openxmlformats.org/drawingml/2006/main">
                  <a:graphicData uri="http://schemas.microsoft.com/office/word/2010/wordprocessingShape">
                    <wps:wsp>
                      <wps:cNvSpPr/>
                      <wps:spPr>
                        <a:xfrm>
                          <a:off x="0" y="0"/>
                          <a:ext cx="6153150" cy="35242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81DAE" id="Rectangle 7" o:spid="_x0000_s1026" style="position:absolute;margin-left:433.3pt;margin-top:24.8pt;width:484.5pt;height:27.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" fillcolor="#f7e3b1 [1304]" stroked="f" strokeweight="1pt">
                <w10:wrap anchorx="margin"/>
              </v:rect>
            </w:pict>
          </mc:Fallback>
        </mc:AlternateContent>
      </w:r>
      <w:r w:rsidRPr="00425677">
        <w:rPr>
          <w:rStyle w:val="A0"/>
          <w:rFonts w:ascii="Times New Roman" w:hAnsi="Times New Roman" w:cs="Times New Roman"/>
        </w:rPr>
        <w:t xml:space="preserve">Avviare la discussione: gli allievi hanno già trasmesso </w:t>
      </w:r>
      <w:r w:rsidR="00A17F88">
        <w:rPr>
          <w:rStyle w:val="A0"/>
          <w:rFonts w:ascii="Times New Roman" w:hAnsi="Times New Roman" w:cs="Times New Roman"/>
        </w:rPr>
        <w:t>alcuni loro dati personali via I</w:t>
      </w:r>
      <w:r w:rsidRPr="00425677">
        <w:rPr>
          <w:rStyle w:val="A0"/>
          <w:rFonts w:ascii="Times New Roman" w:hAnsi="Times New Roman" w:cs="Times New Roman"/>
        </w:rPr>
        <w:t>nternet? Sulla lavagna elencare i servizi che raccolgono i nostri dati.</w:t>
      </w:r>
    </w:p>
    <w:p w14:paraId="4EE3A131" w14:textId="310EB7EC" w:rsidR="006F7D78" w:rsidRPr="00425677" w:rsidRDefault="00A65585" w:rsidP="00504E02">
      <w:pPr>
        <w:pStyle w:val="Paragraphedeliste"/>
        <w:ind w:left="1134"/>
        <w:rPr>
          <w:rStyle w:val="A0"/>
          <w:rFonts w:ascii="Times New Roman" w:hAnsi="Times New Roman" w:cs="Times New Roman"/>
        </w:rPr>
      </w:pPr>
      <w:r w:rsidRPr="00425677">
        <w:rPr>
          <w:rStyle w:val="A0"/>
          <w:rFonts w:ascii="Times New Roman" w:hAnsi="Times New Roman" w:cs="Times New Roman"/>
        </w:rPr>
        <w:t>Elementi di risposta: social network, servizi di posta, carte di pagamento, carte fe</w:t>
      </w:r>
      <w:r w:rsidR="00A17F88">
        <w:rPr>
          <w:rStyle w:val="A0"/>
          <w:rFonts w:ascii="Times New Roman" w:hAnsi="Times New Roman" w:cs="Times New Roman"/>
        </w:rPr>
        <w:t>deltà, carte di trasporto, casse</w:t>
      </w:r>
      <w:r w:rsidRPr="00425677">
        <w:rPr>
          <w:rStyle w:val="A0"/>
          <w:rFonts w:ascii="Times New Roman" w:hAnsi="Times New Roman" w:cs="Times New Roman"/>
        </w:rPr>
        <w:t xml:space="preserve"> malat</w:t>
      </w:r>
      <w:r w:rsidR="00A17F88">
        <w:rPr>
          <w:rStyle w:val="A0"/>
          <w:rFonts w:ascii="Times New Roman" w:hAnsi="Times New Roman" w:cs="Times New Roman"/>
        </w:rPr>
        <w:t>i, sistemi di videosorveglianza</w:t>
      </w:r>
      <w:r w:rsidRPr="00425677">
        <w:rPr>
          <w:rStyle w:val="A0"/>
          <w:rFonts w:ascii="Times New Roman" w:hAnsi="Times New Roman" w:cs="Times New Roman"/>
        </w:rPr>
        <w:t xml:space="preserve"> ecc.</w:t>
      </w:r>
    </w:p>
    <w:p w14:paraId="0DABA5E0" w14:textId="77777777" w:rsidR="00BC2CBF" w:rsidRPr="00425677" w:rsidRDefault="00935FAE" w:rsidP="00504E02">
      <w:pPr>
        <w:pStyle w:val="Paragraphedeliste"/>
        <w:ind w:left="1134" w:hanging="348"/>
        <w:rPr>
          <w:rStyle w:val="A0"/>
          <w:rFonts w:ascii="Times New Roman" w:hAnsi="Times New Roman" w:cs="Times New Roman"/>
        </w:rPr>
      </w:pPr>
    </w:p>
    <w:p w14:paraId="0D074A62" w14:textId="77777777" w:rsidR="00504E02" w:rsidRPr="00425677" w:rsidRDefault="00A65585" w:rsidP="00504E02">
      <w:pPr>
        <w:pStyle w:val="Paragraphedeliste"/>
        <w:numPr>
          <w:ilvl w:val="0"/>
          <w:numId w:val="13"/>
        </w:numPr>
        <w:ind w:left="1134" w:hanging="348"/>
        <w:rPr>
          <w:rStyle w:val="A0"/>
          <w:rFonts w:ascii="Times New Roman" w:hAnsi="Times New Roman" w:cs="Times New Roman"/>
        </w:rPr>
      </w:pPr>
      <w:r w:rsidRPr="00425677">
        <w:rPr>
          <w:noProof/>
          <w:lang w:val="fr-CH" w:eastAsia="fr-CH"/>
        </w:rPr>
        <mc:AlternateContent>
          <mc:Choice Requires="wps">
            <w:drawing>
              <wp:anchor distT="0" distB="0" distL="114300" distR="114300" simplePos="0" relativeHeight="251643904" behindDoc="1" locked="0" layoutInCell="1" allowOverlap="1" wp14:anchorId="231B8CAD" wp14:editId="72F0811E">
                <wp:simplePos x="0" y="0"/>
                <wp:positionH relativeFrom="margin">
                  <wp:posOffset>704850</wp:posOffset>
                </wp:positionH>
                <wp:positionV relativeFrom="paragraph">
                  <wp:posOffset>149860</wp:posOffset>
                </wp:positionV>
                <wp:extent cx="6153150" cy="190500"/>
                <wp:effectExtent l="0" t="0" r="0" b="0"/>
                <wp:wrapNone/>
                <wp:docPr id="13" name="Rectangle 13"/>
                <wp:cNvGraphicFramePr/>
                <a:graphic xmlns:a="http://schemas.openxmlformats.org/drawingml/2006/main">
                  <a:graphicData uri="http://schemas.microsoft.com/office/word/2010/wordprocessingShape">
                    <wps:wsp>
                      <wps:cNvSpPr/>
                      <wps:spPr>
                        <a:xfrm>
                          <a:off x="0" y="0"/>
                          <a:ext cx="6153150" cy="19050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0C261" id="Rectangle 13" o:spid="_x0000_s1026" style="position:absolute;margin-left:55.5pt;margin-top:11.8pt;width:484.5pt;height: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" fillcolor="#f7e3b1 [1304]" stroked="f" strokeweight="1pt">
                <w10:wrap anchorx="margin"/>
              </v:rect>
            </w:pict>
          </mc:Fallback>
        </mc:AlternateContent>
      </w:r>
      <w:r w:rsidRPr="00425677">
        <w:rPr>
          <w:rStyle w:val="A0"/>
          <w:rFonts w:ascii="Times New Roman" w:hAnsi="Times New Roman" w:cs="Times New Roman"/>
        </w:rPr>
        <w:t>Classificare gli elementi citati in categorie generiche.</w:t>
      </w:r>
    </w:p>
    <w:p w14:paraId="6BBD5A6E" w14:textId="2EC5E950" w:rsidR="006F7D78" w:rsidRPr="00425677" w:rsidRDefault="00A17F88" w:rsidP="00504E02">
      <w:pPr>
        <w:pStyle w:val="Paragraphedeliste"/>
        <w:ind w:left="1134"/>
        <w:rPr>
          <w:rStyle w:val="A0"/>
          <w:rFonts w:ascii="Times New Roman" w:hAnsi="Times New Roman" w:cs="Times New Roman"/>
        </w:rPr>
      </w:pPr>
      <w:r>
        <w:rPr>
          <w:rStyle w:val="A0"/>
          <w:rFonts w:ascii="Times New Roman" w:hAnsi="Times New Roman" w:cs="Times New Roman"/>
        </w:rPr>
        <w:t>Elementi di risposta: I</w:t>
      </w:r>
      <w:r w:rsidR="00A65585" w:rsidRPr="00425677">
        <w:rPr>
          <w:rStyle w:val="A0"/>
          <w:rFonts w:ascii="Times New Roman" w:hAnsi="Times New Roman" w:cs="Times New Roman"/>
        </w:rPr>
        <w:t>nternet nel quotidiano / social network / istituzioni pubbliche / commercio / sanità</w:t>
      </w:r>
    </w:p>
    <w:p w14:paraId="5A431D14" w14:textId="77777777" w:rsidR="00BC2CBF" w:rsidRPr="00425677" w:rsidRDefault="00935FAE" w:rsidP="00504E02">
      <w:pPr>
        <w:pStyle w:val="Paragraphedeliste"/>
        <w:ind w:left="1134" w:hanging="348"/>
        <w:rPr>
          <w:rStyle w:val="A0"/>
          <w:rFonts w:ascii="Times New Roman" w:hAnsi="Times New Roman" w:cs="Times New Roman"/>
        </w:rPr>
      </w:pPr>
    </w:p>
    <w:p w14:paraId="5BBF707D" w14:textId="77777777" w:rsidR="00504E02" w:rsidRPr="00425677" w:rsidRDefault="00A65585" w:rsidP="00504E02">
      <w:pPr>
        <w:pStyle w:val="Paragraphedeliste"/>
        <w:numPr>
          <w:ilvl w:val="0"/>
          <w:numId w:val="13"/>
        </w:numPr>
        <w:ind w:left="1134" w:hanging="348"/>
        <w:rPr>
          <w:rStyle w:val="A0"/>
          <w:rFonts w:ascii="Times New Roman" w:hAnsi="Times New Roman" w:cs="Times New Roman"/>
        </w:rPr>
      </w:pPr>
      <w:r w:rsidRPr="00425677">
        <w:rPr>
          <w:rStyle w:val="A0"/>
          <w:rFonts w:ascii="Times New Roman" w:hAnsi="Times New Roman" w:cs="Times New Roman"/>
        </w:rPr>
        <w:t xml:space="preserve">Distribuire la </w:t>
      </w:r>
      <w:r w:rsidRPr="00425677">
        <w:rPr>
          <w:rStyle w:val="A0"/>
          <w:rFonts w:ascii="Times New Roman" w:eastAsiaTheme="majorEastAsia" w:hAnsi="Times New Roman" w:cs="Times New Roman"/>
          <w:b/>
          <w:i/>
          <w:color w:val="E76A1D" w:themeColor="accent1"/>
          <w:kern w:val="2"/>
        </w:rPr>
        <w:t>scheda Allievo 1</w:t>
      </w:r>
      <w:r w:rsidRPr="00425677">
        <w:rPr>
          <w:rStyle w:val="A0"/>
          <w:rFonts w:ascii="Times New Roman" w:hAnsi="Times New Roman" w:cs="Times New Roman"/>
        </w:rPr>
        <w:t xml:space="preserve"> e chiedere loro di compilarla. Condividere le risposte: quali dati vengono trasmessi più di frequente?</w:t>
      </w:r>
    </w:p>
    <w:p w14:paraId="187AEE15" w14:textId="1CB2B439" w:rsidR="00504E02" w:rsidRPr="00425677" w:rsidRDefault="00A65585" w:rsidP="001C7364">
      <w:pPr>
        <w:pStyle w:val="Paragraphedeliste"/>
        <w:ind w:left="1134"/>
        <w:rPr>
          <w:rStyle w:val="A0"/>
          <w:rFonts w:ascii="Times New Roman" w:hAnsi="Times New Roman" w:cs="Times New Roman"/>
        </w:rPr>
      </w:pPr>
      <w:r w:rsidRPr="00425677">
        <w:rPr>
          <w:noProof/>
          <w:lang w:val="fr-CH" w:eastAsia="fr-CH"/>
        </w:rPr>
        <mc:AlternateContent>
          <mc:Choice Requires="wps">
            <w:drawing>
              <wp:anchor distT="0" distB="0" distL="114300" distR="114300" simplePos="0" relativeHeight="251645952" behindDoc="1" locked="0" layoutInCell="1" allowOverlap="1" wp14:anchorId="0F96458D" wp14:editId="12F6EA32">
                <wp:simplePos x="0" y="0"/>
                <wp:positionH relativeFrom="margin">
                  <wp:posOffset>704850</wp:posOffset>
                </wp:positionH>
                <wp:positionV relativeFrom="paragraph">
                  <wp:posOffset>-635</wp:posOffset>
                </wp:positionV>
                <wp:extent cx="6153150" cy="323850"/>
                <wp:effectExtent l="0" t="0" r="0" b="0"/>
                <wp:wrapNone/>
                <wp:docPr id="14" name="Rectangle 14"/>
                <wp:cNvGraphicFramePr/>
                <a:graphic xmlns:a="http://schemas.openxmlformats.org/drawingml/2006/main">
                  <a:graphicData uri="http://schemas.microsoft.com/office/word/2010/wordprocessingShape">
                    <wps:wsp>
                      <wps:cNvSpPr/>
                      <wps:spPr>
                        <a:xfrm>
                          <a:off x="0" y="0"/>
                          <a:ext cx="6153150" cy="32385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D1DC8" id="Rectangle 14" o:spid="_x0000_s1026" style="position:absolute;margin-left:55.5pt;margin-top:-.05pt;width:484.5pt;height: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" fillcolor="#f7e3b1 [1304]" stroked="f" strokeweight="1pt">
                <w10:wrap anchorx="margin"/>
              </v:rect>
            </w:pict>
          </mc:Fallback>
        </mc:AlternateContent>
      </w:r>
      <w:r w:rsidRPr="00425677">
        <w:rPr>
          <w:rStyle w:val="A0"/>
          <w:rFonts w:ascii="Times New Roman" w:hAnsi="Times New Roman" w:cs="Times New Roman"/>
        </w:rPr>
        <w:t>Elementi di risposta:</w:t>
      </w:r>
      <w:r w:rsidRPr="00425677">
        <w:t xml:space="preserve"> </w:t>
      </w:r>
      <w:r w:rsidRPr="00425677">
        <w:rPr>
          <w:rStyle w:val="A0"/>
          <w:rFonts w:ascii="Times New Roman" w:hAnsi="Times New Roman" w:cs="Times New Roman"/>
        </w:rPr>
        <w:t>e-mail, dati identificativi (cognome, nome, data di nascita), indirizzo e localizzazione geografica, cronologia di un motore di ricerca, preferenze di acquisto ecc.</w:t>
      </w:r>
    </w:p>
    <w:p w14:paraId="3F0C650F" w14:textId="77777777" w:rsidR="006F7D78" w:rsidRPr="00425677" w:rsidRDefault="00A65585" w:rsidP="00EA7737">
      <w:pPr>
        <w:pStyle w:val="Titre2"/>
        <w:numPr>
          <w:ilvl w:val="0"/>
          <w:numId w:val="12"/>
        </w:numPr>
        <w:rPr>
          <w:rStyle w:val="A0"/>
          <w:rFonts w:asciiTheme="majorHAnsi" w:hAnsiTheme="majorHAnsi" w:cstheme="majorBidi"/>
          <w:color w:val="E76A1D" w:themeColor="accent1"/>
          <w:sz w:val="24"/>
          <w:szCs w:val="20"/>
        </w:rPr>
      </w:pPr>
      <w:r w:rsidRPr="00425677">
        <w:rPr>
          <w:rStyle w:val="A0"/>
          <w:rFonts w:asciiTheme="majorHAnsi" w:hAnsiTheme="majorHAnsi" w:cstheme="majorBidi"/>
          <w:color w:val="E76A1D" w:themeColor="accent1"/>
          <w:sz w:val="24"/>
        </w:rPr>
        <w:t>I big data sotto forma di domande</w:t>
      </w:r>
    </w:p>
    <w:p w14:paraId="59E0E85D" w14:textId="624EEF7B" w:rsidR="00BB13A1" w:rsidRPr="00425677" w:rsidRDefault="00A65585" w:rsidP="00BB13A1">
      <w:pPr>
        <w:pStyle w:val="Paragraphedeliste"/>
        <w:widowControl w:val="0"/>
        <w:numPr>
          <w:ilvl w:val="0"/>
          <w:numId w:val="15"/>
        </w:numPr>
        <w:autoSpaceDE w:val="0"/>
        <w:autoSpaceDN w:val="0"/>
        <w:adjustRightInd w:val="0"/>
        <w:spacing w:line="231" w:lineRule="atLeast"/>
        <w:ind w:left="1134" w:hanging="348"/>
        <w:jc w:val="both"/>
        <w:rPr>
          <w:rStyle w:val="A0"/>
          <w:rFonts w:ascii="Times New Roman" w:hAnsi="Times New Roman" w:cs="Times New Roman"/>
        </w:rPr>
      </w:pPr>
      <w:r w:rsidRPr="00425677">
        <w:rPr>
          <w:rStyle w:val="A0"/>
          <w:rFonts w:ascii="Times New Roman" w:hAnsi="Times New Roman" w:cs="Times New Roman"/>
        </w:rPr>
        <w:t>Aprire il dibattito: a che scopo vengono raccolte le nostre informazioni personali? Gli allievi pensano di essere sufficientemente informati al riguardo? È possibile per l’utilizzatore accedere ai propri dati dopo averli trasmessi?</w:t>
      </w:r>
    </w:p>
    <w:p w14:paraId="21AE0325" w14:textId="77777777" w:rsidR="00BB13A1" w:rsidRPr="00425677" w:rsidRDefault="00935FAE" w:rsidP="00BB13A1">
      <w:pPr>
        <w:pStyle w:val="Paragraphedeliste"/>
        <w:widowControl w:val="0"/>
        <w:autoSpaceDE w:val="0"/>
        <w:autoSpaceDN w:val="0"/>
        <w:adjustRightInd w:val="0"/>
        <w:spacing w:line="231" w:lineRule="atLeast"/>
        <w:ind w:left="1134"/>
        <w:jc w:val="both"/>
        <w:rPr>
          <w:rStyle w:val="A0"/>
          <w:rFonts w:ascii="Times New Roman" w:hAnsi="Times New Roman" w:cs="Times New Roman"/>
        </w:rPr>
      </w:pPr>
    </w:p>
    <w:p w14:paraId="6CD0AA89" w14:textId="243F0BA2" w:rsidR="006F7D78" w:rsidRPr="00425677" w:rsidRDefault="00A65585" w:rsidP="00BB13A1">
      <w:pPr>
        <w:pStyle w:val="Paragraphedeliste"/>
        <w:widowControl w:val="0"/>
        <w:numPr>
          <w:ilvl w:val="0"/>
          <w:numId w:val="15"/>
        </w:numPr>
        <w:autoSpaceDE w:val="0"/>
        <w:autoSpaceDN w:val="0"/>
        <w:adjustRightInd w:val="0"/>
        <w:spacing w:line="231" w:lineRule="atLeast"/>
        <w:ind w:left="1134" w:hanging="348"/>
        <w:jc w:val="both"/>
        <w:rPr>
          <w:rStyle w:val="A0"/>
          <w:rFonts w:ascii="Times New Roman" w:hAnsi="Times New Roman" w:cs="Times New Roman"/>
        </w:rPr>
      </w:pPr>
      <w:r w:rsidRPr="00425677">
        <w:rPr>
          <w:rStyle w:val="A0"/>
          <w:rFonts w:ascii="Times New Roman" w:hAnsi="Times New Roman" w:cs="Times New Roman"/>
        </w:rPr>
        <w:t>Animare la discussione ascoltando un servizio della RTS. Far emergere il tipo di dati trasmessi, l’interesse della raccolta dei dati, i possibili pericoli, le possibilità di accedere ai dati.</w:t>
      </w:r>
    </w:p>
    <w:p w14:paraId="1C2B3FDC" w14:textId="77777777" w:rsidR="00504E02" w:rsidRPr="00425677" w:rsidRDefault="00935FAE" w:rsidP="00504E02">
      <w:pPr>
        <w:pStyle w:val="Paragraphedeliste"/>
        <w:widowControl w:val="0"/>
        <w:autoSpaceDE w:val="0"/>
        <w:autoSpaceDN w:val="0"/>
        <w:adjustRightInd w:val="0"/>
        <w:spacing w:line="231" w:lineRule="atLeast"/>
        <w:ind w:left="1134"/>
        <w:jc w:val="both"/>
        <w:rPr>
          <w:rStyle w:val="A0"/>
          <w:rFonts w:ascii="Times New Roman" w:hAnsi="Times New Roman" w:cs="Times New Roman"/>
        </w:rPr>
      </w:pPr>
    </w:p>
    <w:p w14:paraId="423D9897" w14:textId="3E7D37C8" w:rsidR="00504E02" w:rsidRPr="00425677" w:rsidRDefault="00A65585" w:rsidP="00EB6BE7">
      <w:pPr>
        <w:pStyle w:val="Paragraphedeliste"/>
        <w:widowControl w:val="0"/>
        <w:numPr>
          <w:ilvl w:val="0"/>
          <w:numId w:val="17"/>
        </w:numPr>
        <w:autoSpaceDE w:val="0"/>
        <w:autoSpaceDN w:val="0"/>
        <w:adjustRightInd w:val="0"/>
        <w:spacing w:line="231" w:lineRule="atLeast"/>
        <w:ind w:left="1560"/>
        <w:jc w:val="both"/>
        <w:rPr>
          <w:rFonts w:ascii="Times New Roman" w:hAnsi="Times New Roman" w:cs="Times New Roman"/>
          <w:sz w:val="22"/>
          <w:szCs w:val="22"/>
        </w:rPr>
      </w:pPr>
      <w:r w:rsidRPr="00425677">
        <w:rPr>
          <w:rStyle w:val="A0"/>
          <w:rFonts w:ascii="Times New Roman" w:eastAsiaTheme="majorEastAsia" w:hAnsi="Times New Roman" w:cs="Times New Roman"/>
          <w:b/>
          <w:color w:val="E76A1D" w:themeColor="accent1"/>
          <w:kern w:val="2"/>
        </w:rPr>
        <w:t>Secondario I:</w:t>
      </w:r>
      <w:r w:rsidRPr="00425677">
        <w:rPr>
          <w:rFonts w:ascii="Times New Roman" w:hAnsi="Times New Roman" w:cs="Times New Roman"/>
          <w:sz w:val="22"/>
        </w:rPr>
        <w:t xml:space="preserve"> </w:t>
      </w:r>
      <w:hyperlink r:id="rId24" w:anchor="timeline-anchor-26+octobre+2016" w:history="1">
        <w:r w:rsidRPr="00425677">
          <w:rPr>
            <w:rStyle w:val="Lienhypertexte"/>
            <w:rFonts w:ascii="Times New Roman" w:hAnsi="Times New Roman" w:cs="Times New Roman"/>
            <w:i/>
            <w:sz w:val="22"/>
          </w:rPr>
          <w:t>Que reste-t-il des métadonnées des phot</w:t>
        </w:r>
        <w:r w:rsidR="00A17F88">
          <w:rPr>
            <w:rStyle w:val="Lienhypertexte"/>
            <w:rFonts w:ascii="Times New Roman" w:hAnsi="Times New Roman" w:cs="Times New Roman"/>
            <w:i/>
            <w:sz w:val="22"/>
          </w:rPr>
          <w:t>os après publication sur le net</w:t>
        </w:r>
        <w:r w:rsidRPr="00425677">
          <w:rPr>
            <w:rStyle w:val="Lienhypertexte"/>
            <w:rFonts w:ascii="Times New Roman" w:hAnsi="Times New Roman" w:cs="Times New Roman"/>
            <w:i/>
            <w:sz w:val="22"/>
          </w:rPr>
          <w:t>?</w:t>
        </w:r>
      </w:hyperlink>
      <w:r w:rsidRPr="00425677">
        <w:rPr>
          <w:rFonts w:ascii="Times New Roman" w:hAnsi="Times New Roman" w:cs="Times New Roman"/>
          <w:i/>
          <w:sz w:val="22"/>
        </w:rPr>
        <w:t xml:space="preserve"> </w:t>
      </w:r>
      <w:r w:rsidRPr="00425677">
        <w:rPr>
          <w:rStyle w:val="A0"/>
          <w:rFonts w:ascii="Times New Roman" w:hAnsi="Times New Roman" w:cs="Times New Roman"/>
        </w:rPr>
        <w:t>(7 min)</w:t>
      </w:r>
    </w:p>
    <w:p w14:paraId="1BCCEA18" w14:textId="74C6A963" w:rsidR="006F7D78" w:rsidRPr="00425677" w:rsidRDefault="00A65585" w:rsidP="001C7364">
      <w:pPr>
        <w:pStyle w:val="Paragraphedeliste"/>
        <w:widowControl w:val="0"/>
        <w:numPr>
          <w:ilvl w:val="0"/>
          <w:numId w:val="17"/>
        </w:numPr>
        <w:autoSpaceDE w:val="0"/>
        <w:autoSpaceDN w:val="0"/>
        <w:adjustRightInd w:val="0"/>
        <w:spacing w:line="231" w:lineRule="atLeast"/>
        <w:ind w:left="1560"/>
        <w:jc w:val="both"/>
        <w:rPr>
          <w:rFonts w:ascii="Times New Roman" w:hAnsi="Times New Roman" w:cs="Times New Roman"/>
          <w:sz w:val="22"/>
          <w:szCs w:val="22"/>
        </w:rPr>
      </w:pPr>
      <w:r w:rsidRPr="00425677">
        <w:rPr>
          <w:rStyle w:val="A0"/>
          <w:rFonts w:ascii="Times New Roman" w:eastAsiaTheme="majorEastAsia" w:hAnsi="Times New Roman" w:cs="Times New Roman"/>
          <w:b/>
          <w:color w:val="E76A1D" w:themeColor="accent1"/>
          <w:kern w:val="2"/>
        </w:rPr>
        <w:t>Secondario II:</w:t>
      </w:r>
      <w:r w:rsidRPr="00425677">
        <w:rPr>
          <w:rFonts w:ascii="Times New Roman" w:hAnsi="Times New Roman" w:cs="Times New Roman"/>
          <w:sz w:val="22"/>
        </w:rPr>
        <w:t xml:space="preserve"> </w:t>
      </w:r>
      <w:hyperlink r:id="rId25" w:anchor="timeline-anchor-7+avril+2016" w:history="1">
        <w:r w:rsidRPr="00425677">
          <w:rPr>
            <w:rStyle w:val="Lienhypertexte"/>
            <w:rFonts w:ascii="Times New Roman" w:hAnsi="Times New Roman" w:cs="Times New Roman"/>
            <w:i/>
            <w:sz w:val="22"/>
          </w:rPr>
          <w:t>Le wifi est le moyen le plus facile pour vous traquer</w:t>
        </w:r>
      </w:hyperlink>
      <w:r w:rsidRPr="00425677">
        <w:rPr>
          <w:rFonts w:ascii="Times New Roman" w:hAnsi="Times New Roman" w:cs="Times New Roman"/>
          <w:i/>
          <w:sz w:val="22"/>
        </w:rPr>
        <w:t xml:space="preserve"> </w:t>
      </w:r>
      <w:r w:rsidRPr="00425677">
        <w:rPr>
          <w:rStyle w:val="A0"/>
          <w:rFonts w:ascii="Times New Roman" w:hAnsi="Times New Roman" w:cs="Times New Roman"/>
        </w:rPr>
        <w:t>(14 min.)</w:t>
      </w:r>
      <w:r w:rsidRPr="00425677">
        <w:rPr>
          <w:rFonts w:ascii="Times New Roman" w:hAnsi="Times New Roman" w:cs="Times New Roman"/>
          <w:i/>
          <w:sz w:val="22"/>
        </w:rPr>
        <w:t xml:space="preserve"> </w:t>
      </w:r>
    </w:p>
    <w:p w14:paraId="1F3D4F2C" w14:textId="5C1A99C4" w:rsidR="006F7D78" w:rsidRPr="00425677" w:rsidRDefault="00A65585" w:rsidP="00EA7737">
      <w:pPr>
        <w:pStyle w:val="Titre2"/>
        <w:numPr>
          <w:ilvl w:val="0"/>
          <w:numId w:val="12"/>
        </w:numPr>
        <w:rPr>
          <w:rStyle w:val="A0"/>
          <w:rFonts w:asciiTheme="majorHAnsi" w:hAnsiTheme="majorHAnsi" w:cstheme="majorBidi"/>
          <w:color w:val="E76A1D" w:themeColor="accent1"/>
          <w:sz w:val="24"/>
          <w:szCs w:val="20"/>
        </w:rPr>
      </w:pPr>
      <w:r w:rsidRPr="00425677">
        <w:rPr>
          <w:rStyle w:val="A0"/>
          <w:rFonts w:asciiTheme="majorHAnsi" w:hAnsiTheme="majorHAnsi" w:cstheme="majorBidi"/>
          <w:color w:val="E76A1D" w:themeColor="accent1"/>
          <w:sz w:val="24"/>
        </w:rPr>
        <w:t xml:space="preserve">I big data sotto forma di gioco: </w:t>
      </w:r>
      <w:r w:rsidR="00425677">
        <w:rPr>
          <w:rStyle w:val="A0"/>
          <w:rFonts w:asciiTheme="majorHAnsi" w:hAnsiTheme="majorHAnsi" w:cstheme="majorBidi"/>
          <w:color w:val="E76A1D" w:themeColor="accent1"/>
          <w:sz w:val="24"/>
        </w:rPr>
        <w:t>DATAK</w:t>
      </w:r>
    </w:p>
    <w:p w14:paraId="0E130428" w14:textId="57A20C51" w:rsidR="006F7D78" w:rsidRPr="00425677" w:rsidRDefault="00A65585" w:rsidP="00F473E1">
      <w:pPr>
        <w:pStyle w:val="Paragraphedeliste"/>
        <w:widowControl w:val="0"/>
        <w:numPr>
          <w:ilvl w:val="0"/>
          <w:numId w:val="18"/>
        </w:numPr>
        <w:autoSpaceDE w:val="0"/>
        <w:autoSpaceDN w:val="0"/>
        <w:adjustRightInd w:val="0"/>
        <w:spacing w:line="231" w:lineRule="atLeast"/>
        <w:ind w:left="1134"/>
        <w:jc w:val="both"/>
        <w:rPr>
          <w:rFonts w:ascii="Times New Roman" w:hAnsi="Times New Roman" w:cs="Times New Roman"/>
          <w:sz w:val="22"/>
          <w:szCs w:val="22"/>
        </w:rPr>
      </w:pPr>
      <w:r w:rsidRPr="00425677">
        <w:rPr>
          <w:rStyle w:val="A0"/>
          <w:rFonts w:ascii="Times New Roman" w:hAnsi="Times New Roman" w:cs="Times New Roman"/>
        </w:rPr>
        <w:t>Presentare il gioco: gli allievi si mettono nei panni di uno stagista che deve assistere il sindaco di DataVille nella gestione dei dati. Lo stage dura sette giorni, ma lo stagista può essere licenziato se non gestisce il tempo e il denaro a sua disposizione. Come nella vita reale, non sempre tutto va per il verso giusto, quindi bisogna fare delle scelte, il più possibile in sintonia con i propri obiettivi ma rispettando certi vincoli. Nel privato, lo stagista riceve anche delle e-mail, della posta e degli SMS, che richiedono la trasmissione dei suoi dati personali.</w:t>
      </w:r>
    </w:p>
    <w:p w14:paraId="0A933CB7" w14:textId="77777777" w:rsidR="006F7D78" w:rsidRPr="00425677" w:rsidRDefault="00935FAE" w:rsidP="00F473E1">
      <w:pPr>
        <w:pStyle w:val="Paragraphedeliste"/>
        <w:widowControl w:val="0"/>
        <w:autoSpaceDE w:val="0"/>
        <w:autoSpaceDN w:val="0"/>
        <w:adjustRightInd w:val="0"/>
        <w:spacing w:line="231" w:lineRule="atLeast"/>
        <w:ind w:left="1134" w:hanging="360"/>
        <w:jc w:val="both"/>
        <w:rPr>
          <w:rFonts w:ascii="Times New Roman" w:hAnsi="Times New Roman" w:cs="Times New Roman"/>
          <w:b/>
          <w:sz w:val="22"/>
          <w:szCs w:val="22"/>
        </w:rPr>
      </w:pPr>
    </w:p>
    <w:p w14:paraId="4D8CE536" w14:textId="13449AC3" w:rsidR="006F7D78" w:rsidRPr="00425677" w:rsidRDefault="00A65585" w:rsidP="00F473E1">
      <w:pPr>
        <w:pStyle w:val="Paragraphedeliste"/>
        <w:widowControl w:val="0"/>
        <w:numPr>
          <w:ilvl w:val="0"/>
          <w:numId w:val="18"/>
        </w:numPr>
        <w:autoSpaceDE w:val="0"/>
        <w:autoSpaceDN w:val="0"/>
        <w:adjustRightInd w:val="0"/>
        <w:spacing w:line="231" w:lineRule="atLeast"/>
        <w:ind w:left="1134"/>
        <w:jc w:val="both"/>
        <w:rPr>
          <w:rStyle w:val="A0"/>
          <w:rFonts w:ascii="Times New Roman" w:hAnsi="Times New Roman" w:cs="Times New Roman"/>
        </w:rPr>
      </w:pPr>
      <w:r w:rsidRPr="00425677">
        <w:rPr>
          <w:rStyle w:val="A0"/>
          <w:rFonts w:ascii="Times New Roman" w:hAnsi="Times New Roman" w:cs="Times New Roman"/>
        </w:rPr>
        <w:t>Organizzare la classe (prevedere dei nickname facilmente utilizzabili ai fini della classifica finale al termine del gioco. Esempio: nomed</w:t>
      </w:r>
      <w:r w:rsidR="00A17F88">
        <w:rPr>
          <w:rStyle w:val="A0"/>
          <w:rFonts w:ascii="Times New Roman" w:hAnsi="Times New Roman" w:cs="Times New Roman"/>
        </w:rPr>
        <w:t>ellascuola_1, nomedellascuola_2</w:t>
      </w:r>
      <w:r w:rsidRPr="00425677">
        <w:rPr>
          <w:rStyle w:val="A0"/>
          <w:rFonts w:ascii="Times New Roman" w:hAnsi="Times New Roman" w:cs="Times New Roman"/>
        </w:rPr>
        <w:t xml:space="preserve"> ecc.). </w:t>
      </w:r>
    </w:p>
    <w:p w14:paraId="31423351" w14:textId="1F6C12D5" w:rsidR="006F7D78" w:rsidRPr="00425677" w:rsidRDefault="00A65585" w:rsidP="00EB6BE7">
      <w:pPr>
        <w:pStyle w:val="Paragraphedeliste"/>
        <w:widowControl w:val="0"/>
        <w:numPr>
          <w:ilvl w:val="0"/>
          <w:numId w:val="10"/>
        </w:numPr>
        <w:autoSpaceDE w:val="0"/>
        <w:autoSpaceDN w:val="0"/>
        <w:adjustRightInd w:val="0"/>
        <w:spacing w:line="231" w:lineRule="atLeast"/>
        <w:ind w:left="1560"/>
        <w:jc w:val="both"/>
        <w:rPr>
          <w:rStyle w:val="A0"/>
          <w:rFonts w:ascii="Times New Roman" w:hAnsi="Times New Roman" w:cs="Times New Roman"/>
        </w:rPr>
      </w:pPr>
      <w:r w:rsidRPr="00425677">
        <w:rPr>
          <w:rStyle w:val="A0"/>
          <w:rFonts w:ascii="Times New Roman" w:eastAsiaTheme="majorEastAsia" w:hAnsi="Times New Roman" w:cs="Times New Roman"/>
          <w:b/>
          <w:color w:val="E76A1D" w:themeColor="accent1"/>
          <w:kern w:val="2"/>
        </w:rPr>
        <w:t>Secondario I:</w:t>
      </w:r>
      <w:r w:rsidRPr="00425677">
        <w:rPr>
          <w:rFonts w:ascii="Times New Roman" w:hAnsi="Times New Roman" w:cs="Times New Roman"/>
          <w:sz w:val="22"/>
        </w:rPr>
        <w:t xml:space="preserve"> </w:t>
      </w:r>
      <w:r w:rsidRPr="00425677">
        <w:rPr>
          <w:rStyle w:val="A0"/>
          <w:rFonts w:ascii="Times New Roman" w:hAnsi="Times New Roman" w:cs="Times New Roman"/>
        </w:rPr>
        <w:t>la progressione del gioco è più facile se si gioca a squadre. Definire il processo decisionale per risolvere i dilemmi: discussione per ottenere un consenso, presa di una decisione a turno ecc.</w:t>
      </w:r>
    </w:p>
    <w:p w14:paraId="53B77714" w14:textId="6C3E1916" w:rsidR="006F7D78" w:rsidRPr="00425677" w:rsidRDefault="00A65585" w:rsidP="00EB6BE7">
      <w:pPr>
        <w:pStyle w:val="Paragraphedeliste"/>
        <w:widowControl w:val="0"/>
        <w:numPr>
          <w:ilvl w:val="0"/>
          <w:numId w:val="10"/>
        </w:numPr>
        <w:autoSpaceDE w:val="0"/>
        <w:autoSpaceDN w:val="0"/>
        <w:adjustRightInd w:val="0"/>
        <w:spacing w:line="231" w:lineRule="atLeast"/>
        <w:ind w:left="1560"/>
        <w:jc w:val="both"/>
        <w:rPr>
          <w:rFonts w:ascii="Times New Roman" w:hAnsi="Times New Roman" w:cs="Times New Roman"/>
          <w:b/>
          <w:sz w:val="22"/>
          <w:szCs w:val="22"/>
        </w:rPr>
      </w:pPr>
      <w:r w:rsidRPr="00425677">
        <w:rPr>
          <w:rStyle w:val="A0"/>
          <w:rFonts w:ascii="Times New Roman" w:eastAsiaTheme="majorEastAsia" w:hAnsi="Times New Roman" w:cs="Times New Roman"/>
          <w:b/>
          <w:color w:val="E76A1D" w:themeColor="accent1"/>
          <w:kern w:val="2"/>
        </w:rPr>
        <w:t>Secondario II:</w:t>
      </w:r>
      <w:r w:rsidRPr="00425677">
        <w:rPr>
          <w:rFonts w:ascii="Times New Roman" w:hAnsi="Times New Roman" w:cs="Times New Roman"/>
          <w:sz w:val="22"/>
        </w:rPr>
        <w:t xml:space="preserve"> </w:t>
      </w:r>
      <w:r w:rsidRPr="00425677">
        <w:rPr>
          <w:rStyle w:val="A0"/>
          <w:rFonts w:ascii="Times New Roman" w:hAnsi="Times New Roman" w:cs="Times New Roman"/>
        </w:rPr>
        <w:t>possibilità di giocare individualmente e di dividere la classe in due gruppi: mentre un gruppo “gioca”, l’altro ascolta un reportage della RTS. Ad esempio:</w:t>
      </w:r>
      <w:r w:rsidRPr="00425677">
        <w:rPr>
          <w:rFonts w:ascii="Times New Roman" w:hAnsi="Times New Roman" w:cs="Times New Roman"/>
          <w:sz w:val="22"/>
        </w:rPr>
        <w:t xml:space="preserve"> </w:t>
      </w:r>
      <w:hyperlink r:id="rId26" w:anchor="timeline-anchor-Sant%C3%A9+num%C3%A9rique" w:history="1">
        <w:r w:rsidRPr="00425677">
          <w:rPr>
            <w:rStyle w:val="Lienhypertexte"/>
            <w:rFonts w:ascii="Times New Roman" w:hAnsi="Times New Roman" w:cs="Times New Roman"/>
            <w:sz w:val="22"/>
          </w:rPr>
          <w:t>Santé numérique: un trafic lucratif!</w:t>
        </w:r>
      </w:hyperlink>
      <w:r w:rsidRPr="00425677">
        <w:rPr>
          <w:rFonts w:ascii="Times New Roman" w:hAnsi="Times New Roman" w:cs="Times New Roman"/>
          <w:sz w:val="22"/>
        </w:rPr>
        <w:t xml:space="preserve"> </w:t>
      </w:r>
      <w:r w:rsidRPr="00425677">
        <w:rPr>
          <w:rStyle w:val="A0"/>
          <w:rFonts w:ascii="Times New Roman" w:hAnsi="Times New Roman" w:cs="Times New Roman"/>
        </w:rPr>
        <w:t>(29 min)</w:t>
      </w:r>
      <w:r w:rsidRPr="00425677">
        <w:rPr>
          <w:rFonts w:ascii="Times New Roman" w:hAnsi="Times New Roman" w:cs="Times New Roman"/>
          <w:sz w:val="22"/>
        </w:rPr>
        <w:t xml:space="preserve">; </w:t>
      </w:r>
      <w:hyperlink r:id="rId27" w:history="1">
        <w:r w:rsidRPr="00425677">
          <w:rPr>
            <w:rStyle w:val="Lienhypertexte"/>
            <w:rFonts w:ascii="Times New Roman" w:hAnsi="Times New Roman" w:cs="Times New Roman"/>
            <w:sz w:val="22"/>
          </w:rPr>
          <w:t>Décocher le partage de données ne sert à rien,</w:t>
        </w:r>
        <w:r w:rsidR="00F56D1E">
          <w:rPr>
            <w:rStyle w:val="Lienhypertexte"/>
            <w:rFonts w:ascii="Times New Roman" w:hAnsi="Times New Roman" w:cs="Times New Roman"/>
            <w:sz w:val="22"/>
          </w:rPr>
          <w:t xml:space="preserve"> WhatsApp livre tout à Facebook</w:t>
        </w:r>
        <w:r w:rsidRPr="00425677">
          <w:rPr>
            <w:rStyle w:val="Lienhypertexte"/>
            <w:rFonts w:ascii="Times New Roman" w:hAnsi="Times New Roman" w:cs="Times New Roman"/>
            <w:sz w:val="22"/>
          </w:rPr>
          <w:t>!</w:t>
        </w:r>
      </w:hyperlink>
      <w:r w:rsidRPr="00425677">
        <w:rPr>
          <w:rFonts w:ascii="Times New Roman" w:hAnsi="Times New Roman" w:cs="Times New Roman"/>
          <w:sz w:val="22"/>
        </w:rPr>
        <w:t xml:space="preserve"> </w:t>
      </w:r>
      <w:r w:rsidRPr="00425677">
        <w:rPr>
          <w:rStyle w:val="A0"/>
          <w:rFonts w:ascii="Times New Roman" w:hAnsi="Times New Roman" w:cs="Times New Roman"/>
        </w:rPr>
        <w:t>(7 min).</w:t>
      </w:r>
    </w:p>
    <w:p w14:paraId="40600D23" w14:textId="77777777" w:rsidR="00EB6BE7" w:rsidRPr="00425677" w:rsidRDefault="00935FAE" w:rsidP="00EB6BE7">
      <w:pPr>
        <w:pStyle w:val="Paragraphedeliste"/>
        <w:widowControl w:val="0"/>
        <w:autoSpaceDE w:val="0"/>
        <w:autoSpaceDN w:val="0"/>
        <w:adjustRightInd w:val="0"/>
        <w:spacing w:line="231" w:lineRule="atLeast"/>
        <w:ind w:left="1560"/>
        <w:jc w:val="both"/>
        <w:rPr>
          <w:rFonts w:ascii="Times New Roman" w:hAnsi="Times New Roman" w:cs="Times New Roman"/>
          <w:b/>
          <w:sz w:val="22"/>
          <w:szCs w:val="22"/>
        </w:rPr>
      </w:pPr>
    </w:p>
    <w:p w14:paraId="3FE4CD82" w14:textId="77777777" w:rsidR="00F473E1" w:rsidRPr="00425677" w:rsidRDefault="00A65585" w:rsidP="00F473E1">
      <w:pPr>
        <w:pStyle w:val="Paragraphedeliste"/>
        <w:widowControl w:val="0"/>
        <w:numPr>
          <w:ilvl w:val="0"/>
          <w:numId w:val="18"/>
        </w:numPr>
        <w:autoSpaceDE w:val="0"/>
        <w:autoSpaceDN w:val="0"/>
        <w:adjustRightInd w:val="0"/>
        <w:spacing w:line="231" w:lineRule="atLeast"/>
        <w:ind w:left="1134"/>
        <w:jc w:val="both"/>
        <w:rPr>
          <w:rStyle w:val="A0"/>
          <w:rFonts w:ascii="Times New Roman" w:hAnsi="Times New Roman" w:cs="Times New Roman"/>
        </w:rPr>
      </w:pPr>
      <w:r w:rsidRPr="00425677">
        <w:rPr>
          <w:rStyle w:val="A0"/>
          <w:rFonts w:ascii="Times New Roman" w:hAnsi="Times New Roman" w:cs="Times New Roman"/>
        </w:rPr>
        <w:t>Organizzare la raccolta delle informazioni</w:t>
      </w:r>
    </w:p>
    <w:p w14:paraId="47ACCD3E" w14:textId="7D0C6A73" w:rsidR="008D7BF1" w:rsidRPr="00425677" w:rsidRDefault="00A65585" w:rsidP="008D7BF1">
      <w:pPr>
        <w:pStyle w:val="Paragraphedeliste"/>
        <w:widowControl w:val="0"/>
        <w:autoSpaceDE w:val="0"/>
        <w:autoSpaceDN w:val="0"/>
        <w:adjustRightInd w:val="0"/>
        <w:spacing w:line="231" w:lineRule="atLeast"/>
        <w:ind w:left="1134"/>
        <w:jc w:val="both"/>
        <w:rPr>
          <w:rStyle w:val="A0"/>
          <w:rFonts w:ascii="Times New Roman" w:hAnsi="Times New Roman" w:cs="Times New Roman"/>
        </w:rPr>
      </w:pPr>
      <w:r w:rsidRPr="00425677">
        <w:rPr>
          <w:rStyle w:val="A0"/>
          <w:rFonts w:ascii="Times New Roman" w:hAnsi="Times New Roman" w:cs="Times New Roman"/>
        </w:rPr>
        <w:t xml:space="preserve">Partita dopo partita, ogni squadra compila sulla </w:t>
      </w:r>
      <w:r w:rsidRPr="00425677">
        <w:rPr>
          <w:rStyle w:val="A0"/>
          <w:rFonts w:ascii="Times New Roman" w:eastAsiaTheme="majorEastAsia" w:hAnsi="Times New Roman" w:cs="Times New Roman"/>
          <w:b/>
          <w:i/>
          <w:color w:val="E76A1D" w:themeColor="accent1"/>
          <w:kern w:val="2"/>
        </w:rPr>
        <w:t>scheda Allievo 2</w:t>
      </w:r>
      <w:r w:rsidRPr="00425677">
        <w:rPr>
          <w:rStyle w:val="A0"/>
          <w:rFonts w:ascii="Times New Roman" w:hAnsi="Times New Roman" w:cs="Times New Roman"/>
        </w:rPr>
        <w:t xml:space="preserve"> un massimo di informazioni su un servizio che effettua la raccolta dei dati: servizio di posta, carta fedeltà, carta </w:t>
      </w:r>
      <w:r w:rsidR="007F4C87">
        <w:rPr>
          <w:rStyle w:val="A0"/>
          <w:rFonts w:ascii="Times New Roman" w:hAnsi="Times New Roman" w:cs="Times New Roman"/>
        </w:rPr>
        <w:t>di trasporto, videosorveglianza</w:t>
      </w:r>
      <w:r w:rsidRPr="00425677">
        <w:rPr>
          <w:rStyle w:val="A0"/>
          <w:rFonts w:ascii="Times New Roman" w:hAnsi="Times New Roman" w:cs="Times New Roman"/>
        </w:rPr>
        <w:t xml:space="preserve"> ecc. Questo documento compilato sarà molto utile per l’attività 3 (</w:t>
      </w:r>
      <w:r w:rsidR="005747C1" w:rsidRPr="00425677">
        <w:rPr>
          <w:rStyle w:val="A0"/>
          <w:rFonts w:ascii="Times New Roman" w:hAnsi="Times New Roman" w:cs="Times New Roman"/>
        </w:rPr>
        <w:t>Riepilogo</w:t>
      </w:r>
      <w:r w:rsidRPr="00425677">
        <w:rPr>
          <w:rStyle w:val="A0"/>
          <w:rFonts w:ascii="Times New Roman" w:hAnsi="Times New Roman" w:cs="Times New Roman"/>
        </w:rPr>
        <w:t>).</w:t>
      </w:r>
    </w:p>
    <w:p w14:paraId="074D586E" w14:textId="77777777" w:rsidR="00890275" w:rsidRPr="00425677" w:rsidRDefault="00A65585" w:rsidP="008D7BF1">
      <w:pPr>
        <w:pStyle w:val="Paragraphedeliste"/>
        <w:widowControl w:val="0"/>
        <w:autoSpaceDE w:val="0"/>
        <w:autoSpaceDN w:val="0"/>
        <w:adjustRightInd w:val="0"/>
        <w:spacing w:line="231" w:lineRule="atLeast"/>
        <w:ind w:left="1134"/>
        <w:jc w:val="both"/>
        <w:rPr>
          <w:rFonts w:ascii="Times New Roman" w:hAnsi="Times New Roman" w:cs="Times New Roman"/>
          <w:color w:val="57585A"/>
          <w:sz w:val="22"/>
          <w:szCs w:val="22"/>
        </w:rPr>
      </w:pPr>
      <w:r w:rsidRPr="00425677">
        <w:rPr>
          <w:rFonts w:ascii="Arial" w:hAnsi="Arial"/>
          <w:b/>
          <w:caps/>
          <w:noProof/>
          <w:color w:val="E76A1D"/>
          <w:lang w:val="fr-CH" w:eastAsia="fr-CH"/>
        </w:rPr>
        <w:lastRenderedPageBreak/>
        <mc:AlternateContent>
          <mc:Choice Requires="wps">
            <w:drawing>
              <wp:anchor distT="0" distB="0" distL="114300" distR="114300" simplePos="0" relativeHeight="251650048" behindDoc="0" locked="0" layoutInCell="1" allowOverlap="1" wp14:anchorId="25834DF1" wp14:editId="1C56DF2C">
                <wp:simplePos x="0" y="0"/>
                <wp:positionH relativeFrom="margin">
                  <wp:align>center</wp:align>
                </wp:positionH>
                <wp:positionV relativeFrom="paragraph">
                  <wp:posOffset>62230</wp:posOffset>
                </wp:positionV>
                <wp:extent cx="2070100" cy="800100"/>
                <wp:effectExtent l="0" t="0" r="38100" b="38100"/>
                <wp:wrapSquare wrapText="bothSides"/>
                <wp:docPr id="15" name="Rectangle à coins arrondis 15"/>
                <wp:cNvGraphicFramePr/>
                <a:graphic xmlns:a="http://schemas.openxmlformats.org/drawingml/2006/main">
                  <a:graphicData uri="http://schemas.microsoft.com/office/word/2010/wordprocessingShape">
                    <wps:wsp>
                      <wps:cNvSpPr/>
                      <wps:spPr>
                        <a:xfrm>
                          <a:off x="0" y="0"/>
                          <a:ext cx="207010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E608F9" w14:textId="77777777" w:rsidR="00BE0DC7" w:rsidRPr="00E31962" w:rsidRDefault="00A65585" w:rsidP="009171D0">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ATTIVITÀ 2: </w:t>
                            </w:r>
                          </w:p>
                          <w:p w14:paraId="1AF301E4" w14:textId="77777777" w:rsidR="00BE0DC7" w:rsidRDefault="00A65585" w:rsidP="009171D0">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LANCIO DEL GIOCO</w:t>
                            </w:r>
                          </w:p>
                          <w:p w14:paraId="3098AFFF" w14:textId="43C5339B" w:rsidR="00BE0DC7" w:rsidRPr="00A12151" w:rsidRDefault="00A65585" w:rsidP="00890275">
                            <w:pPr>
                              <w:spacing w:line="240" w:lineRule="auto"/>
                              <w:jc w:val="center"/>
                              <w:rPr>
                                <w:rFonts w:asciiTheme="majorHAnsi" w:hAnsiTheme="majorHAnsi" w:cstheme="majorHAnsi"/>
                                <w:color w:val="FFFFFF" w:themeColor="background1"/>
                              </w:rPr>
                            </w:pPr>
                            <w:r>
                              <w:rPr>
                                <w:rFonts w:asciiTheme="majorHAnsi" w:hAnsiTheme="majorHAnsi" w:cstheme="majorHAnsi"/>
                                <w:color w:val="FFFFFF" w:themeColor="background1"/>
                              </w:rPr>
                              <w:t>(2 fasi)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34DF1" id="Rectangle à coins arrondis 15" o:spid="_x0000_s1029" style="position:absolute;left:0;text-align:left;margin-left:0;margin-top:4.9pt;width:163pt;height:63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" fillcolor="#e76a1d [3204]" strokecolor="#74340c [1604]" strokeweight="1pt">
                <v:stroke joinstyle="miter"/>
                <v:textbox>
                  <w:txbxContent>
                    <w:p w14:paraId="33E608F9" w14:textId="77777777" w:rsidR="00BE0DC7" w:rsidRPr="00E31962" w:rsidRDefault="00A65585" w:rsidP="009171D0">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ATTIVITÀ 2: </w:t>
                      </w:r>
                    </w:p>
                    <w:p w14:paraId="1AF301E4" w14:textId="77777777" w:rsidR="00BE0DC7" w:rsidRDefault="00A65585" w:rsidP="009171D0">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LANCIO DEL GIOCO</w:t>
                      </w:r>
                    </w:p>
                    <w:p w14:paraId="3098AFFF" w14:textId="43C5339B" w:rsidR="00BE0DC7" w:rsidRPr="00A12151" w:rsidRDefault="00A65585" w:rsidP="00890275">
                      <w:pPr>
                        <w:spacing w:line="240" w:lineRule="auto"/>
                        <w:jc w:val="center"/>
                        <w:rPr>
                          <w:rFonts w:asciiTheme="majorHAnsi" w:hAnsiTheme="majorHAnsi" w:cstheme="majorHAnsi"/>
                          <w:color w:val="FFFFFF" w:themeColor="background1"/>
                        </w:rPr>
                      </w:pPr>
                      <w:r>
                        <w:rPr>
                          <w:rFonts w:asciiTheme="majorHAnsi" w:hAnsiTheme="majorHAnsi" w:cstheme="majorHAnsi"/>
                          <w:color w:val="FFFFFF" w:themeColor="background1"/>
                        </w:rPr>
                        <w:t>(2 fasi)</w:t>
                      </w:r>
                    </w:p>
                  </w:txbxContent>
                </v:textbox>
                <w10:wrap type="square" anchorx="margin"/>
              </v:roundrect>
            </w:pict>
          </mc:Fallback>
        </mc:AlternateContent>
      </w:r>
    </w:p>
    <w:p w14:paraId="3D4617B4" w14:textId="77777777" w:rsidR="00890275" w:rsidRPr="00425677" w:rsidRDefault="00935FAE" w:rsidP="00890275">
      <w:pPr>
        <w:pStyle w:val="Titre2"/>
        <w:rPr>
          <w:rStyle w:val="A0"/>
          <w:rFonts w:asciiTheme="majorHAnsi" w:hAnsiTheme="majorHAnsi" w:cstheme="majorBidi"/>
          <w:color w:val="E76A1D" w:themeColor="accent1"/>
          <w:sz w:val="24"/>
          <w:szCs w:val="20"/>
        </w:rPr>
      </w:pPr>
    </w:p>
    <w:p w14:paraId="45082085" w14:textId="77777777" w:rsidR="00890275" w:rsidRPr="00425677" w:rsidRDefault="00935FAE" w:rsidP="00890275">
      <w:pPr>
        <w:pStyle w:val="Titre2"/>
        <w:ind w:left="720"/>
        <w:rPr>
          <w:rStyle w:val="A0"/>
          <w:rFonts w:asciiTheme="majorHAnsi" w:hAnsiTheme="majorHAnsi" w:cstheme="majorBidi"/>
          <w:color w:val="E76A1D" w:themeColor="accent1"/>
          <w:sz w:val="24"/>
          <w:szCs w:val="20"/>
        </w:rPr>
      </w:pPr>
    </w:p>
    <w:p w14:paraId="2B0080D6" w14:textId="77777777" w:rsidR="008934ED" w:rsidRPr="00425677" w:rsidRDefault="00935FAE" w:rsidP="008934ED"/>
    <w:p w14:paraId="30624CA6" w14:textId="66C043F7" w:rsidR="008A74C4" w:rsidRPr="00425677" w:rsidRDefault="00A65585" w:rsidP="001C7364">
      <w:pPr>
        <w:pStyle w:val="Titre2"/>
        <w:numPr>
          <w:ilvl w:val="0"/>
          <w:numId w:val="34"/>
        </w:numPr>
        <w:rPr>
          <w:rStyle w:val="Lienhypertexte"/>
          <w:rFonts w:ascii="Times New Roman" w:eastAsiaTheme="minorEastAsia" w:hAnsi="Times New Roman" w:cs="Times New Roman"/>
          <w:kern w:val="0"/>
          <w:sz w:val="22"/>
        </w:rPr>
      </w:pPr>
      <w:r w:rsidRPr="00425677">
        <w:rPr>
          <w:rStyle w:val="A0"/>
          <w:rFonts w:asciiTheme="majorHAnsi" w:hAnsiTheme="majorHAnsi" w:cstheme="majorBidi"/>
          <w:color w:val="E76A1D" w:themeColor="accent1"/>
          <w:sz w:val="24"/>
        </w:rPr>
        <w:t>Prima parte senza l’intervento dell’insegnante</w:t>
      </w:r>
      <w:r w:rsidRPr="00425677">
        <w:t xml:space="preserve"> </w:t>
      </w:r>
      <w:r w:rsidRPr="00425677">
        <w:br/>
      </w:r>
      <w:r w:rsidR="007F4C87">
        <w:rPr>
          <w:rStyle w:val="A0"/>
          <w:rFonts w:ascii="Times New Roman" w:eastAsiaTheme="minorEastAsia" w:hAnsi="Times New Roman" w:cs="Times New Roman"/>
          <w:kern w:val="0"/>
        </w:rPr>
        <w:t>Q</w:t>
      </w:r>
      <w:r w:rsidRPr="00425677">
        <w:rPr>
          <w:rStyle w:val="A0"/>
          <w:rFonts w:ascii="Times New Roman" w:eastAsiaTheme="minorEastAsia" w:hAnsi="Times New Roman" w:cs="Times New Roman"/>
          <w:kern w:val="0"/>
        </w:rPr>
        <w:t>uesta manche può essere breve: gli allievi non conoscono le motivazioni del gioco e hanno poche infor</w:t>
      </w:r>
      <w:r w:rsidR="007F4C87">
        <w:rPr>
          <w:rStyle w:val="A0"/>
          <w:rFonts w:ascii="Times New Roman" w:eastAsiaTheme="minorEastAsia" w:hAnsi="Times New Roman" w:cs="Times New Roman"/>
          <w:kern w:val="0"/>
        </w:rPr>
        <w:t>mazioni sulla raccolta dei dati</w:t>
      </w:r>
      <w:r w:rsidRPr="00425677">
        <w:rPr>
          <w:rStyle w:val="A0"/>
          <w:rFonts w:ascii="Times New Roman" w:eastAsiaTheme="minorEastAsia" w:hAnsi="Times New Roman" w:cs="Times New Roman"/>
          <w:kern w:val="0"/>
        </w:rPr>
        <w:t xml:space="preserve">. Accesso al gioco &gt; </w:t>
      </w:r>
      <w:hyperlink r:id="rId28" w:history="1">
        <w:r w:rsidRPr="00425677">
          <w:rPr>
            <w:rStyle w:val="Lienhypertexte"/>
            <w:rFonts w:ascii="Times New Roman" w:eastAsiaTheme="minorEastAsia" w:hAnsi="Times New Roman" w:cs="Times New Roman"/>
            <w:kern w:val="0"/>
            <w:sz w:val="22"/>
          </w:rPr>
          <w:t>www.rts.ch/datak</w:t>
        </w:r>
      </w:hyperlink>
    </w:p>
    <w:p w14:paraId="089C9EE6" w14:textId="77777777" w:rsidR="001C7364" w:rsidRPr="00425677" w:rsidRDefault="001C7364" w:rsidP="001C7364"/>
    <w:p w14:paraId="6DE241BF" w14:textId="77777777" w:rsidR="00890275" w:rsidRPr="00425677" w:rsidRDefault="00A65585" w:rsidP="00BB13A1">
      <w:pPr>
        <w:pStyle w:val="Titre2"/>
        <w:numPr>
          <w:ilvl w:val="0"/>
          <w:numId w:val="34"/>
        </w:numPr>
        <w:rPr>
          <w:rStyle w:val="A0"/>
          <w:rFonts w:asciiTheme="majorHAnsi" w:hAnsiTheme="majorHAnsi" w:cstheme="majorBidi"/>
          <w:color w:val="E76A1D" w:themeColor="accent1"/>
          <w:sz w:val="24"/>
          <w:szCs w:val="20"/>
        </w:rPr>
      </w:pPr>
      <w:r w:rsidRPr="00425677">
        <w:rPr>
          <w:rStyle w:val="A0"/>
          <w:rFonts w:asciiTheme="majorHAnsi" w:hAnsiTheme="majorHAnsi" w:cstheme="majorBidi"/>
          <w:color w:val="E76A1D" w:themeColor="accent1"/>
          <w:sz w:val="24"/>
        </w:rPr>
        <w:t>Primo bilancio</w:t>
      </w:r>
    </w:p>
    <w:p w14:paraId="1C011FD2" w14:textId="438A3CBB" w:rsidR="00F473E1" w:rsidRPr="00425677" w:rsidRDefault="00A65585" w:rsidP="00BB13A1">
      <w:pPr>
        <w:pStyle w:val="Paragraphedeliste"/>
        <w:numPr>
          <w:ilvl w:val="1"/>
          <w:numId w:val="34"/>
        </w:numPr>
        <w:rPr>
          <w:rStyle w:val="A0"/>
          <w:rFonts w:ascii="Times New Roman" w:hAnsi="Times New Roman" w:cs="Times New Roman"/>
        </w:rPr>
      </w:pPr>
      <w:r w:rsidRPr="00425677">
        <w:rPr>
          <w:noProof/>
          <w:lang w:val="fr-CH" w:eastAsia="fr-CH"/>
        </w:rPr>
        <mc:AlternateContent>
          <mc:Choice Requires="wps">
            <w:drawing>
              <wp:anchor distT="0" distB="0" distL="114300" distR="114300" simplePos="0" relativeHeight="251652096" behindDoc="1" locked="0" layoutInCell="1" allowOverlap="1" wp14:anchorId="14DF5C44" wp14:editId="57E354F9">
                <wp:simplePos x="0" y="0"/>
                <wp:positionH relativeFrom="margin">
                  <wp:posOffset>895350</wp:posOffset>
                </wp:positionH>
                <wp:positionV relativeFrom="paragraph">
                  <wp:posOffset>160020</wp:posOffset>
                </wp:positionV>
                <wp:extent cx="5962650" cy="647700"/>
                <wp:effectExtent l="0" t="0" r="0" b="0"/>
                <wp:wrapNone/>
                <wp:docPr id="18" name="Rectangle 18"/>
                <wp:cNvGraphicFramePr/>
                <a:graphic xmlns:a="http://schemas.openxmlformats.org/drawingml/2006/main">
                  <a:graphicData uri="http://schemas.microsoft.com/office/word/2010/wordprocessingShape">
                    <wps:wsp>
                      <wps:cNvSpPr/>
                      <wps:spPr>
                        <a:xfrm>
                          <a:off x="0" y="0"/>
                          <a:ext cx="5962650" cy="64770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7F97E" id="Rectangle 18" o:spid="_x0000_s1026" style="position:absolute;margin-left:70.5pt;margin-top:12.6pt;width:469.5pt;height:5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" fillcolor="#f7e3b1 [1304]" stroked="f" strokeweight="1pt">
                <w10:wrap anchorx="margin"/>
              </v:rect>
            </w:pict>
          </mc:Fallback>
        </mc:AlternateContent>
      </w:r>
      <w:r w:rsidRPr="00425677">
        <w:rPr>
          <w:rStyle w:val="A0"/>
          <w:rFonts w:ascii="Times New Roman" w:hAnsi="Times New Roman" w:cs="Times New Roman"/>
        </w:rPr>
        <w:t>Quali sono state le difficoltà incontrate nel corso della partita?</w:t>
      </w:r>
    </w:p>
    <w:p w14:paraId="722E7043" w14:textId="39079715" w:rsidR="00890275" w:rsidRPr="00425677" w:rsidRDefault="00A65585" w:rsidP="00F473E1">
      <w:pPr>
        <w:pStyle w:val="Paragraphedeliste"/>
        <w:ind w:left="1440"/>
        <w:rPr>
          <w:rStyle w:val="A0"/>
          <w:rFonts w:ascii="Times New Roman" w:hAnsi="Times New Roman" w:cs="Times New Roman"/>
        </w:rPr>
      </w:pPr>
      <w:r w:rsidRPr="00425677">
        <w:rPr>
          <w:rStyle w:val="A0"/>
          <w:rFonts w:ascii="Times New Roman" w:hAnsi="Times New Roman" w:cs="Times New Roman"/>
        </w:rPr>
        <w:t>Elementi di risposta: consultare una molteplicità di canali d’informazione (SMS, e-mail, posta ordinaria, giornal</w:t>
      </w:r>
      <w:r w:rsidR="007F4C87">
        <w:rPr>
          <w:rStyle w:val="A0"/>
          <w:rFonts w:ascii="Times New Roman" w:hAnsi="Times New Roman" w:cs="Times New Roman"/>
        </w:rPr>
        <w:t>i cartacei, newsletter, dossier</w:t>
      </w:r>
      <w:r w:rsidRPr="00425677">
        <w:rPr>
          <w:rStyle w:val="A0"/>
          <w:rFonts w:ascii="Times New Roman" w:hAnsi="Times New Roman" w:cs="Times New Roman"/>
        </w:rPr>
        <w:t xml:space="preserve"> ecc.); evitare i ritardi molto penalizzanti; risolvere i dilemmi pur avendo poche conoscenze dell’argomento e senza mai contravvenire alla legalità/moralità; disporre di uno stipendio suff</w:t>
      </w:r>
      <w:r w:rsidR="007F4C87">
        <w:rPr>
          <w:rStyle w:val="A0"/>
          <w:rFonts w:ascii="Times New Roman" w:hAnsi="Times New Roman" w:cs="Times New Roman"/>
        </w:rPr>
        <w:t>iciente per continuare il gioco</w:t>
      </w:r>
      <w:r w:rsidRPr="00425677">
        <w:rPr>
          <w:rStyle w:val="A0"/>
          <w:rFonts w:ascii="Times New Roman" w:hAnsi="Times New Roman" w:cs="Times New Roman"/>
        </w:rPr>
        <w:t xml:space="preserve"> ecc.</w:t>
      </w:r>
    </w:p>
    <w:p w14:paraId="7A95A449" w14:textId="77777777" w:rsidR="00F473E1" w:rsidRPr="00425677" w:rsidRDefault="00935FAE" w:rsidP="00F473E1">
      <w:pPr>
        <w:pStyle w:val="Paragraphedeliste"/>
        <w:ind w:left="1440"/>
        <w:rPr>
          <w:rStyle w:val="A0"/>
          <w:rFonts w:ascii="Times New Roman" w:hAnsi="Times New Roman" w:cs="Times New Roman"/>
        </w:rPr>
      </w:pPr>
    </w:p>
    <w:p w14:paraId="59CC7EBA" w14:textId="4DBBFBAB" w:rsidR="00F473E1" w:rsidRPr="00425677" w:rsidRDefault="00A65585" w:rsidP="00BB13A1">
      <w:pPr>
        <w:pStyle w:val="Paragraphedeliste"/>
        <w:numPr>
          <w:ilvl w:val="1"/>
          <w:numId w:val="34"/>
        </w:numPr>
        <w:rPr>
          <w:rStyle w:val="A0"/>
          <w:rFonts w:ascii="Times New Roman" w:hAnsi="Times New Roman" w:cs="Times New Roman"/>
        </w:rPr>
      </w:pPr>
      <w:r w:rsidRPr="00425677">
        <w:rPr>
          <w:noProof/>
          <w:lang w:val="fr-CH" w:eastAsia="fr-CH"/>
        </w:rPr>
        <mc:AlternateContent>
          <mc:Choice Requires="wps">
            <w:drawing>
              <wp:anchor distT="0" distB="0" distL="114300" distR="114300" simplePos="0" relativeHeight="251654144" behindDoc="1" locked="0" layoutInCell="1" allowOverlap="1" wp14:anchorId="473FBE1B" wp14:editId="736CEFFE">
                <wp:simplePos x="0" y="0"/>
                <wp:positionH relativeFrom="margin">
                  <wp:align>right</wp:align>
                </wp:positionH>
                <wp:positionV relativeFrom="paragraph">
                  <wp:posOffset>158115</wp:posOffset>
                </wp:positionV>
                <wp:extent cx="5962650" cy="504825"/>
                <wp:effectExtent l="0" t="0" r="0" b="9525"/>
                <wp:wrapNone/>
                <wp:docPr id="21" name="Rectangle 21"/>
                <wp:cNvGraphicFramePr/>
                <a:graphic xmlns:a="http://schemas.openxmlformats.org/drawingml/2006/main">
                  <a:graphicData uri="http://schemas.microsoft.com/office/word/2010/wordprocessingShape">
                    <wps:wsp>
                      <wps:cNvSpPr/>
                      <wps:spPr>
                        <a:xfrm>
                          <a:off x="0" y="0"/>
                          <a:ext cx="5962650" cy="50482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F0384" id="Rectangle 21" o:spid="_x0000_s1026" style="position:absolute;margin-left:418.3pt;margin-top:12.45pt;width:469.5pt;height:39.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" fillcolor="#f7e3b1 [1304]" stroked="f" strokeweight="1pt">
                <w10:wrap anchorx="margin"/>
              </v:rect>
            </w:pict>
          </mc:Fallback>
        </mc:AlternateContent>
      </w:r>
      <w:r w:rsidRPr="00425677">
        <w:rPr>
          <w:rStyle w:val="A0"/>
          <w:rFonts w:ascii="Times New Roman" w:hAnsi="Times New Roman" w:cs="Times New Roman"/>
        </w:rPr>
        <w:t>Come migliorare il proprio punteggio?</w:t>
      </w:r>
    </w:p>
    <w:p w14:paraId="1526894E" w14:textId="77777777" w:rsidR="00F473E1" w:rsidRPr="00425677" w:rsidRDefault="00A65585" w:rsidP="00F473E1">
      <w:pPr>
        <w:pStyle w:val="Paragraphedeliste"/>
        <w:ind w:left="1440"/>
        <w:rPr>
          <w:rStyle w:val="A0"/>
          <w:rFonts w:ascii="Times New Roman" w:hAnsi="Times New Roman" w:cs="Times New Roman"/>
        </w:rPr>
      </w:pPr>
      <w:r w:rsidRPr="00425677">
        <w:rPr>
          <w:rStyle w:val="A0"/>
          <w:rFonts w:ascii="Times New Roman" w:hAnsi="Times New Roman" w:cs="Times New Roman"/>
        </w:rPr>
        <w:t>Elementi di risposta: considerare dei criteri determinanti (tempo, stipendio, aspettative del sindaco); modificare alcuni comportamenti (soprattutto a fronte delle offerte pubblicitarie); aumentare le proprie competenze (prendendo il tempo necessario per informarsi).</w:t>
      </w:r>
    </w:p>
    <w:p w14:paraId="026E1FC0" w14:textId="77777777" w:rsidR="00F473E1" w:rsidRPr="00425677" w:rsidRDefault="00935FAE" w:rsidP="00F473E1">
      <w:pPr>
        <w:pStyle w:val="Paragraphedeliste"/>
        <w:ind w:left="1440"/>
        <w:rPr>
          <w:rStyle w:val="A0"/>
          <w:rFonts w:ascii="Times New Roman" w:hAnsi="Times New Roman" w:cs="Times New Roman"/>
        </w:rPr>
      </w:pPr>
    </w:p>
    <w:p w14:paraId="4694B621" w14:textId="3598B880" w:rsidR="008D7BF1" w:rsidRPr="00425677" w:rsidRDefault="00A65585" w:rsidP="001C7364">
      <w:pPr>
        <w:pStyle w:val="Paragraphedeliste"/>
        <w:numPr>
          <w:ilvl w:val="1"/>
          <w:numId w:val="34"/>
        </w:numPr>
        <w:ind w:left="1418"/>
        <w:rPr>
          <w:rStyle w:val="A0"/>
          <w:rFonts w:ascii="Times New Roman" w:hAnsi="Times New Roman" w:cs="Times New Roman"/>
        </w:rPr>
      </w:pPr>
      <w:r w:rsidRPr="00425677">
        <w:rPr>
          <w:rStyle w:val="A0"/>
          <w:rFonts w:ascii="Times New Roman" w:hAnsi="Times New Roman" w:cs="Times New Roman"/>
        </w:rPr>
        <w:t xml:space="preserve">Concludere insistendo sul rapporto che il gioco ha con la realtà: le preoccupazioni che motivano i giocatori – qui si potrà insistere sulla gestione del tempo – sono le stesse che i cittadini affrontano nella loro vita quotidiana. </w:t>
      </w:r>
    </w:p>
    <w:p w14:paraId="045D413E" w14:textId="77777777" w:rsidR="001C7364" w:rsidRPr="00425677" w:rsidRDefault="001C7364" w:rsidP="001C7364">
      <w:pPr>
        <w:pStyle w:val="Paragraphedeliste"/>
        <w:ind w:left="1418"/>
        <w:rPr>
          <w:rStyle w:val="A0"/>
          <w:rFonts w:ascii="Times New Roman" w:hAnsi="Times New Roman" w:cs="Times New Roman"/>
        </w:rPr>
      </w:pPr>
    </w:p>
    <w:p w14:paraId="521BFD4F" w14:textId="77777777" w:rsidR="00890275" w:rsidRPr="00425677" w:rsidRDefault="00A65585" w:rsidP="00BB13A1">
      <w:pPr>
        <w:pStyle w:val="Titre2"/>
        <w:numPr>
          <w:ilvl w:val="0"/>
          <w:numId w:val="34"/>
        </w:numPr>
        <w:rPr>
          <w:rStyle w:val="A0"/>
          <w:rFonts w:asciiTheme="majorHAnsi" w:hAnsiTheme="majorHAnsi" w:cstheme="majorBidi"/>
          <w:color w:val="E76A1D" w:themeColor="accent1"/>
          <w:sz w:val="24"/>
          <w:szCs w:val="20"/>
        </w:rPr>
      </w:pPr>
      <w:r w:rsidRPr="00425677">
        <w:rPr>
          <w:rStyle w:val="A0"/>
          <w:rFonts w:asciiTheme="majorHAnsi" w:hAnsiTheme="majorHAnsi" w:cstheme="majorBidi"/>
          <w:color w:val="E76A1D" w:themeColor="accent1"/>
          <w:sz w:val="24"/>
        </w:rPr>
        <w:t>Seconda e terza partita</w:t>
      </w:r>
    </w:p>
    <w:p w14:paraId="16D19A11" w14:textId="6BC159D1" w:rsidR="00F473E1" w:rsidRPr="00425677" w:rsidRDefault="00A65585" w:rsidP="00BB13A1">
      <w:pPr>
        <w:pStyle w:val="Paragraphedeliste"/>
        <w:numPr>
          <w:ilvl w:val="1"/>
          <w:numId w:val="34"/>
        </w:numPr>
        <w:rPr>
          <w:rStyle w:val="A0"/>
          <w:rFonts w:ascii="Times New Roman" w:hAnsi="Times New Roman" w:cs="Times New Roman"/>
        </w:rPr>
      </w:pPr>
      <w:r w:rsidRPr="00425677">
        <w:rPr>
          <w:rStyle w:val="A0"/>
          <w:rFonts w:ascii="Times New Roman" w:hAnsi="Times New Roman" w:cs="Times New Roman"/>
        </w:rPr>
        <w:t>Lanciare la seconda partita e fare un bilancio: i punteggi sono migliorati?</w:t>
      </w:r>
    </w:p>
    <w:p w14:paraId="021033E7" w14:textId="77777777" w:rsidR="00F473E1" w:rsidRPr="00425677" w:rsidRDefault="00935FAE" w:rsidP="00F473E1">
      <w:pPr>
        <w:pStyle w:val="Paragraphedeliste"/>
        <w:ind w:left="1440"/>
        <w:rPr>
          <w:rStyle w:val="A0"/>
          <w:rFonts w:ascii="Times New Roman" w:hAnsi="Times New Roman" w:cs="Times New Roman"/>
        </w:rPr>
      </w:pPr>
    </w:p>
    <w:p w14:paraId="42A3E176" w14:textId="41E199AB" w:rsidR="00F473E1" w:rsidRPr="00425677" w:rsidRDefault="00A65585" w:rsidP="00BB13A1">
      <w:pPr>
        <w:pStyle w:val="Paragraphedeliste"/>
        <w:numPr>
          <w:ilvl w:val="1"/>
          <w:numId w:val="34"/>
        </w:numPr>
        <w:rPr>
          <w:rStyle w:val="A0"/>
          <w:rFonts w:ascii="Times New Roman" w:hAnsi="Times New Roman" w:cs="Times New Roman"/>
        </w:rPr>
      </w:pPr>
      <w:r w:rsidRPr="00425677">
        <w:rPr>
          <w:noProof/>
          <w:lang w:val="fr-CH" w:eastAsia="fr-CH"/>
        </w:rPr>
        <mc:AlternateContent>
          <mc:Choice Requires="wps">
            <w:drawing>
              <wp:anchor distT="0" distB="0" distL="114300" distR="114300" simplePos="0" relativeHeight="251656192" behindDoc="1" locked="0" layoutInCell="1" allowOverlap="1" wp14:anchorId="353FC97A" wp14:editId="6B211DDE">
                <wp:simplePos x="0" y="0"/>
                <wp:positionH relativeFrom="margin">
                  <wp:align>right</wp:align>
                </wp:positionH>
                <wp:positionV relativeFrom="paragraph">
                  <wp:posOffset>163830</wp:posOffset>
                </wp:positionV>
                <wp:extent cx="5962650" cy="800100"/>
                <wp:effectExtent l="0" t="0" r="0" b="0"/>
                <wp:wrapNone/>
                <wp:docPr id="22" name="Rectangle 22"/>
                <wp:cNvGraphicFramePr/>
                <a:graphic xmlns:a="http://schemas.openxmlformats.org/drawingml/2006/main">
                  <a:graphicData uri="http://schemas.microsoft.com/office/word/2010/wordprocessingShape">
                    <wps:wsp>
                      <wps:cNvSpPr/>
                      <wps:spPr>
                        <a:xfrm>
                          <a:off x="0" y="0"/>
                          <a:ext cx="5962650" cy="80010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3BCF7" id="Rectangle 22" o:spid="_x0000_s1026" style="position:absolute;margin-left:418.3pt;margin-top:12.9pt;width:469.5pt;height:6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" fillcolor="#f7e3b1 [1304]" stroked="f" strokeweight="1pt">
                <w10:wrap anchorx="margin"/>
              </v:rect>
            </w:pict>
          </mc:Fallback>
        </mc:AlternateContent>
      </w:r>
      <w:r w:rsidRPr="00425677">
        <w:rPr>
          <w:rStyle w:val="A0"/>
          <w:rFonts w:ascii="Times New Roman" w:hAnsi="Times New Roman" w:cs="Times New Roman"/>
        </w:rPr>
        <w:t>Elencare le informazioni generiche raccolte dai giocatori</w:t>
      </w:r>
    </w:p>
    <w:p w14:paraId="240D3CB8" w14:textId="77777777" w:rsidR="00F473E1" w:rsidRPr="00425677" w:rsidRDefault="00A65585" w:rsidP="00F473E1">
      <w:pPr>
        <w:pStyle w:val="Paragraphedeliste"/>
        <w:ind w:left="1440"/>
        <w:rPr>
          <w:rStyle w:val="A0"/>
          <w:rFonts w:ascii="Times New Roman" w:hAnsi="Times New Roman" w:cs="Times New Roman"/>
        </w:rPr>
      </w:pPr>
      <w:r w:rsidRPr="00425677">
        <w:rPr>
          <w:rStyle w:val="A0"/>
          <w:rFonts w:ascii="Times New Roman" w:hAnsi="Times New Roman" w:cs="Times New Roman"/>
        </w:rPr>
        <w:t>Elementi di risposta: gratuità dei servizi in cambio dei dati («quando è gratis, il prodotto sei tu»); i dati raccolti sono ufficialmente “anonimi”, ma sono legati al codice IMEI del telefono e quindi a chi lo utilizza; i dati vengono essenzialmente utilizzati a fini commerciali, talvolta anche nell’interesse della collettività; ciascuno può richiedere l’accesso ai propri dati; la raccolta dei dati è disciplinata da alcune regole.</w:t>
      </w:r>
    </w:p>
    <w:p w14:paraId="2ADF28F3" w14:textId="77777777" w:rsidR="00F473E1" w:rsidRPr="00425677" w:rsidRDefault="00935FAE" w:rsidP="00F473E1">
      <w:pPr>
        <w:pStyle w:val="Paragraphedeliste"/>
        <w:ind w:left="1440"/>
        <w:rPr>
          <w:rStyle w:val="A0"/>
          <w:rFonts w:ascii="Times New Roman" w:hAnsi="Times New Roman" w:cs="Times New Roman"/>
        </w:rPr>
      </w:pPr>
    </w:p>
    <w:p w14:paraId="4E32BE67" w14:textId="77777777" w:rsidR="00F473E1" w:rsidRPr="00425677" w:rsidRDefault="00A65585" w:rsidP="00BB13A1">
      <w:pPr>
        <w:pStyle w:val="Paragraphedeliste"/>
        <w:numPr>
          <w:ilvl w:val="1"/>
          <w:numId w:val="34"/>
        </w:numPr>
        <w:rPr>
          <w:rStyle w:val="A0"/>
          <w:rFonts w:ascii="Times New Roman" w:hAnsi="Times New Roman" w:cs="Times New Roman"/>
        </w:rPr>
      </w:pPr>
      <w:r w:rsidRPr="00425677">
        <w:rPr>
          <w:rStyle w:val="A0"/>
          <w:rFonts w:ascii="Times New Roman" w:hAnsi="Times New Roman" w:cs="Times New Roman"/>
        </w:rPr>
        <w:t>Per la terza partita, proporre ai giocatori di adottare comportamenti diversi: alcuni cercheranno di migliorare il proprio punteggio (e quindi ottenere un massimo di informazioni nel corso del gioco); altri sceglieranno di trasmettere liberamente i propri dati e quelli di DataVille; altri ancora opteranno per la massima sicurezza.</w:t>
      </w:r>
    </w:p>
    <w:p w14:paraId="0BBF643E" w14:textId="77777777" w:rsidR="00F473E1" w:rsidRPr="00425677" w:rsidRDefault="00A65585" w:rsidP="00F473E1">
      <w:pPr>
        <w:pStyle w:val="Paragraphedeliste"/>
        <w:ind w:left="1440"/>
        <w:rPr>
          <w:rStyle w:val="A0"/>
          <w:rFonts w:ascii="Times New Roman" w:hAnsi="Times New Roman" w:cs="Times New Roman"/>
        </w:rPr>
      </w:pPr>
      <w:r w:rsidRPr="00425677">
        <w:rPr>
          <w:rStyle w:val="A0"/>
          <w:rFonts w:ascii="Times New Roman" w:hAnsi="Times New Roman" w:cs="Times New Roman"/>
        </w:rPr>
        <w:t>Analizzare i percorsi seguiti dai giocatori. Cosa accade, per esempio, se si rifiuta di installare delle telecamere? Perché?</w:t>
      </w:r>
    </w:p>
    <w:p w14:paraId="55CF5314" w14:textId="656D1412" w:rsidR="0086042A" w:rsidRPr="00425677" w:rsidRDefault="00A65585" w:rsidP="009171D0">
      <w:pPr>
        <w:pStyle w:val="Paragraphedeliste"/>
        <w:ind w:left="1440"/>
        <w:rPr>
          <w:rStyle w:val="A0"/>
          <w:rFonts w:ascii="Times New Roman" w:hAnsi="Times New Roman" w:cs="Times New Roman"/>
        </w:rPr>
      </w:pPr>
      <w:r w:rsidRPr="00425677">
        <w:rPr>
          <w:noProof/>
          <w:lang w:val="fr-CH" w:eastAsia="fr-CH"/>
        </w:rPr>
        <mc:AlternateContent>
          <mc:Choice Requires="wps">
            <w:drawing>
              <wp:anchor distT="0" distB="0" distL="114300" distR="114300" simplePos="0" relativeHeight="251658240" behindDoc="1" locked="0" layoutInCell="1" allowOverlap="1" wp14:anchorId="7083B19A" wp14:editId="56FD135F">
                <wp:simplePos x="0" y="0"/>
                <wp:positionH relativeFrom="margin">
                  <wp:align>right</wp:align>
                </wp:positionH>
                <wp:positionV relativeFrom="paragraph">
                  <wp:posOffset>0</wp:posOffset>
                </wp:positionV>
                <wp:extent cx="5962650" cy="485775"/>
                <wp:effectExtent l="0" t="0" r="0" b="9525"/>
                <wp:wrapNone/>
                <wp:docPr id="23" name="Rectangle 23"/>
                <wp:cNvGraphicFramePr/>
                <a:graphic xmlns:a="http://schemas.openxmlformats.org/drawingml/2006/main">
                  <a:graphicData uri="http://schemas.microsoft.com/office/word/2010/wordprocessingShape">
                    <wps:wsp>
                      <wps:cNvSpPr/>
                      <wps:spPr>
                        <a:xfrm>
                          <a:off x="0" y="0"/>
                          <a:ext cx="5962650" cy="48577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68C4F" id="Rectangle 23" o:spid="_x0000_s1026" style="position:absolute;margin-left:418.3pt;margin-top:0;width:469.5pt;height:38.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" fillcolor="#f7e3b1 [1304]" stroked="f" strokeweight="1pt">
                <w10:wrap anchorx="margin"/>
              </v:rect>
            </w:pict>
          </mc:Fallback>
        </mc:AlternateContent>
      </w:r>
      <w:r w:rsidRPr="00425677">
        <w:rPr>
          <w:rStyle w:val="A0"/>
          <w:rFonts w:ascii="Times New Roman" w:hAnsi="Times New Roman" w:cs="Times New Roman"/>
        </w:rPr>
        <w:t>Elementi di risposta: il sindaco decide di installare delle telecamere, contro il parere dello stagista. Anche in questo caso il gioco sembra avere attinenza alla realtà (in Svizzera sarebbero 100-150 mila le telecamere installate) per aiutare gli internauti a fare delle scelte sagge nella vita pratica.</w:t>
      </w:r>
    </w:p>
    <w:p w14:paraId="0DB310AB" w14:textId="54611071" w:rsidR="008D7BF1" w:rsidRPr="00425677" w:rsidRDefault="00935FAE" w:rsidP="008D7BF1">
      <w:pPr>
        <w:pStyle w:val="Paragraphedeliste"/>
        <w:widowControl w:val="0"/>
        <w:autoSpaceDE w:val="0"/>
        <w:autoSpaceDN w:val="0"/>
        <w:adjustRightInd w:val="0"/>
        <w:spacing w:line="231" w:lineRule="atLeast"/>
        <w:ind w:left="1134"/>
        <w:jc w:val="both"/>
        <w:rPr>
          <w:rFonts w:ascii="Times New Roman" w:hAnsi="Times New Roman" w:cs="Times New Roman"/>
          <w:color w:val="57585A"/>
          <w:sz w:val="22"/>
          <w:szCs w:val="22"/>
        </w:rPr>
      </w:pPr>
    </w:p>
    <w:p w14:paraId="299320E7" w14:textId="2AC096CB" w:rsidR="008D7BF1" w:rsidRPr="00425677" w:rsidRDefault="00A65585" w:rsidP="008D7BF1">
      <w:pPr>
        <w:pStyle w:val="Titre2"/>
        <w:rPr>
          <w:rStyle w:val="A0"/>
          <w:rFonts w:asciiTheme="majorHAnsi" w:hAnsiTheme="majorHAnsi" w:cstheme="majorBidi"/>
          <w:color w:val="E76A1D" w:themeColor="accent1"/>
          <w:sz w:val="24"/>
          <w:szCs w:val="20"/>
        </w:rPr>
      </w:pPr>
      <w:r w:rsidRPr="00425677">
        <w:rPr>
          <w:rFonts w:ascii="Arial" w:hAnsi="Arial"/>
          <w:b/>
          <w:caps/>
          <w:noProof/>
          <w:color w:val="E76A1D"/>
          <w:lang w:val="fr-CH" w:eastAsia="fr-CH"/>
        </w:rPr>
        <w:lastRenderedPageBreak/>
        <mc:AlternateContent>
          <mc:Choice Requires="wps">
            <w:drawing>
              <wp:anchor distT="0" distB="0" distL="114300" distR="114300" simplePos="0" relativeHeight="251662336" behindDoc="0" locked="0" layoutInCell="1" allowOverlap="1" wp14:anchorId="6E44EE12" wp14:editId="3965B81F">
                <wp:simplePos x="0" y="0"/>
                <wp:positionH relativeFrom="margin">
                  <wp:posOffset>2171700</wp:posOffset>
                </wp:positionH>
                <wp:positionV relativeFrom="paragraph">
                  <wp:posOffset>131445</wp:posOffset>
                </wp:positionV>
                <wp:extent cx="2057400" cy="800100"/>
                <wp:effectExtent l="0" t="0" r="25400" b="38100"/>
                <wp:wrapSquare wrapText="bothSides"/>
                <wp:docPr id="25" name="Rectangle à coins arrondis 25"/>
                <wp:cNvGraphicFramePr/>
                <a:graphic xmlns:a="http://schemas.openxmlformats.org/drawingml/2006/main">
                  <a:graphicData uri="http://schemas.microsoft.com/office/word/2010/wordprocessingShape">
                    <wps:wsp>
                      <wps:cNvSpPr/>
                      <wps:spPr>
                        <a:xfrm>
                          <a:off x="0" y="0"/>
                          <a:ext cx="205740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7707E" w14:textId="6EB0C438" w:rsidR="00BE0DC7" w:rsidRPr="00E31962" w:rsidRDefault="00A65585"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ATTIVITÀ 3: </w:t>
                            </w:r>
                          </w:p>
                          <w:p w14:paraId="15935AD5" w14:textId="67C39678" w:rsidR="00BE0DC7" w:rsidRDefault="005747C1"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RIEPILOGO</w:t>
                            </w:r>
                          </w:p>
                          <w:p w14:paraId="15425EEC" w14:textId="7F6891CB" w:rsidR="00BE0DC7" w:rsidRPr="00A12151" w:rsidRDefault="00A65585" w:rsidP="00BB13A1">
                            <w:pPr>
                              <w:spacing w:after="100" w:line="240" w:lineRule="auto"/>
                              <w:jc w:val="center"/>
                              <w:rPr>
                                <w:rFonts w:asciiTheme="majorHAnsi" w:hAnsiTheme="majorHAnsi" w:cstheme="majorHAnsi"/>
                                <w:color w:val="FFFFFF" w:themeColor="background1"/>
                              </w:rPr>
                            </w:pPr>
                            <w:r>
                              <w:rPr>
                                <w:rFonts w:asciiTheme="majorHAnsi" w:hAnsiTheme="majorHAnsi" w:cstheme="majorHAnsi"/>
                                <w:color w:val="FFFFFF" w:themeColor="background1"/>
                              </w:rPr>
                              <w:t>(1 fase)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4EE12" id="Rectangle à coins arrondis 25" o:spid="_x0000_s1030" style="position:absolute;margin-left:171pt;margin-top:10.35pt;width:162pt;height:6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" fillcolor="#e76a1d [3204]" strokecolor="#74340c [1604]" strokeweight="1pt">
                <v:stroke joinstyle="miter"/>
                <v:textbox>
                  <w:txbxContent>
                    <w:p w14:paraId="3FA7707E" w14:textId="6EB0C438" w:rsidR="00BE0DC7" w:rsidRPr="00E31962" w:rsidRDefault="00A65585"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ATTIVITÀ 3: </w:t>
                      </w:r>
                    </w:p>
                    <w:p w14:paraId="15935AD5" w14:textId="67C39678" w:rsidR="00BE0DC7" w:rsidRDefault="005747C1"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RIEPILOGO</w:t>
                      </w:r>
                    </w:p>
                    <w:p w14:paraId="15425EEC" w14:textId="7F6891CB" w:rsidR="00BE0DC7" w:rsidRPr="00A12151" w:rsidRDefault="00A65585" w:rsidP="00BB13A1">
                      <w:pPr>
                        <w:spacing w:after="100" w:line="240" w:lineRule="auto"/>
                        <w:jc w:val="center"/>
                        <w:rPr>
                          <w:rFonts w:asciiTheme="majorHAnsi" w:hAnsiTheme="majorHAnsi" w:cstheme="majorHAnsi"/>
                          <w:color w:val="FFFFFF" w:themeColor="background1"/>
                        </w:rPr>
                      </w:pPr>
                      <w:r>
                        <w:rPr>
                          <w:rFonts w:asciiTheme="majorHAnsi" w:hAnsiTheme="majorHAnsi" w:cstheme="majorHAnsi"/>
                          <w:color w:val="FFFFFF" w:themeColor="background1"/>
                        </w:rPr>
                        <w:t>(1 fase)</w:t>
                      </w:r>
                    </w:p>
                  </w:txbxContent>
                </v:textbox>
                <w10:wrap type="square" anchorx="margin"/>
              </v:roundrect>
            </w:pict>
          </mc:Fallback>
        </mc:AlternateContent>
      </w:r>
    </w:p>
    <w:p w14:paraId="0C61FAEA" w14:textId="77777777" w:rsidR="008D7BF1" w:rsidRPr="00425677" w:rsidRDefault="00935FAE" w:rsidP="008D7BF1">
      <w:pPr>
        <w:pStyle w:val="Titre2"/>
        <w:ind w:left="720"/>
        <w:rPr>
          <w:rStyle w:val="A0"/>
          <w:rFonts w:asciiTheme="majorHAnsi" w:hAnsiTheme="majorHAnsi" w:cstheme="majorBidi"/>
          <w:color w:val="E76A1D" w:themeColor="accent1"/>
          <w:sz w:val="24"/>
          <w:szCs w:val="20"/>
        </w:rPr>
      </w:pPr>
    </w:p>
    <w:p w14:paraId="04905C3C" w14:textId="77777777" w:rsidR="00F02E4E" w:rsidRPr="00425677" w:rsidRDefault="00935FAE" w:rsidP="00F02E4E">
      <w:pPr>
        <w:pStyle w:val="Titre2"/>
        <w:ind w:left="720"/>
      </w:pPr>
    </w:p>
    <w:p w14:paraId="0E5556F4" w14:textId="77777777" w:rsidR="00BE0DC7" w:rsidRPr="00425677" w:rsidRDefault="00935FAE" w:rsidP="00BE0DC7">
      <w:pPr>
        <w:pStyle w:val="Titre2"/>
        <w:ind w:left="720"/>
      </w:pPr>
    </w:p>
    <w:p w14:paraId="25E390F1" w14:textId="77777777" w:rsidR="008D7BF1" w:rsidRPr="00425677" w:rsidRDefault="00A65585" w:rsidP="008D7BF1">
      <w:pPr>
        <w:pStyle w:val="Titre2"/>
        <w:numPr>
          <w:ilvl w:val="0"/>
          <w:numId w:val="21"/>
        </w:numPr>
      </w:pPr>
      <w:r w:rsidRPr="00425677">
        <w:t xml:space="preserve">Condivisione delle schede Allievo 2 </w:t>
      </w:r>
    </w:p>
    <w:p w14:paraId="263C2E4A" w14:textId="24B3B669" w:rsidR="008D7BF1" w:rsidRPr="00425677" w:rsidRDefault="00A65585" w:rsidP="00BB13A1">
      <w:pPr>
        <w:pStyle w:val="Paragraphedeliste"/>
        <w:numPr>
          <w:ilvl w:val="1"/>
          <w:numId w:val="34"/>
        </w:numPr>
        <w:rPr>
          <w:rStyle w:val="A0"/>
          <w:rFonts w:ascii="Times New Roman" w:hAnsi="Times New Roman" w:cs="Times New Roman"/>
        </w:rPr>
      </w:pPr>
      <w:r w:rsidRPr="00425677">
        <w:rPr>
          <w:rStyle w:val="A0"/>
          <w:rFonts w:ascii="Times New Roman" w:hAnsi="Times New Roman" w:cs="Times New Roman"/>
          <w:noProof/>
          <w:lang w:val="fr-CH" w:eastAsia="fr-CH"/>
        </w:rPr>
        <mc:AlternateContent>
          <mc:Choice Requires="wps">
            <w:drawing>
              <wp:anchor distT="0" distB="0" distL="114300" distR="114300" simplePos="0" relativeHeight="251664384" behindDoc="1" locked="0" layoutInCell="1" allowOverlap="1" wp14:anchorId="4E03F402" wp14:editId="76E157BA">
                <wp:simplePos x="0" y="0"/>
                <wp:positionH relativeFrom="margin">
                  <wp:align>right</wp:align>
                </wp:positionH>
                <wp:positionV relativeFrom="paragraph">
                  <wp:posOffset>157479</wp:posOffset>
                </wp:positionV>
                <wp:extent cx="5962650" cy="1152525"/>
                <wp:effectExtent l="0" t="0" r="0" b="9525"/>
                <wp:wrapNone/>
                <wp:docPr id="30" name="Rectangle 30"/>
                <wp:cNvGraphicFramePr/>
                <a:graphic xmlns:a="http://schemas.openxmlformats.org/drawingml/2006/main">
                  <a:graphicData uri="http://schemas.microsoft.com/office/word/2010/wordprocessingShape">
                    <wps:wsp>
                      <wps:cNvSpPr/>
                      <wps:spPr>
                        <a:xfrm>
                          <a:off x="0" y="0"/>
                          <a:ext cx="5962650" cy="115252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5C1E5" id="Rectangle 30" o:spid="_x0000_s1026" style="position:absolute;margin-left:418.3pt;margin-top:12.4pt;width:469.5pt;height:90.7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" fillcolor="#f7e3b1 [1304]" stroked="f" strokeweight="1pt">
                <w10:wrap anchorx="margin"/>
              </v:rect>
            </w:pict>
          </mc:Fallback>
        </mc:AlternateContent>
      </w:r>
      <w:r w:rsidRPr="00425677">
        <w:rPr>
          <w:rStyle w:val="A0"/>
          <w:rFonts w:ascii="Times New Roman" w:hAnsi="Times New Roman" w:cs="Times New Roman"/>
        </w:rPr>
        <w:t>Quali carenze e rischi sono stati identificati in relazione alla raccolta massiccia dei dati?</w:t>
      </w:r>
    </w:p>
    <w:p w14:paraId="6DC8A452" w14:textId="3958F4CA" w:rsidR="008D7BF1" w:rsidRPr="00425677" w:rsidRDefault="00A65585" w:rsidP="00474B57">
      <w:pPr>
        <w:pStyle w:val="Titre2"/>
        <w:spacing w:before="0" w:after="0"/>
        <w:ind w:left="1440"/>
        <w:rPr>
          <w:rStyle w:val="A0"/>
          <w:rFonts w:ascii="Times New Roman" w:hAnsi="Times New Roman" w:cs="Times New Roman"/>
        </w:rPr>
      </w:pPr>
      <w:r w:rsidRPr="00425677">
        <w:rPr>
          <w:rStyle w:val="A0"/>
          <w:rFonts w:ascii="Times New Roman" w:hAnsi="Times New Roman" w:cs="Times New Roman"/>
        </w:rPr>
        <w:t>Elementi di risposta:</w:t>
      </w:r>
    </w:p>
    <w:p w14:paraId="4554DD04" w14:textId="77777777" w:rsidR="008D7BF1" w:rsidRPr="00425677" w:rsidRDefault="00A65585" w:rsidP="008A74C4">
      <w:pPr>
        <w:pStyle w:val="Titre2"/>
        <w:numPr>
          <w:ilvl w:val="0"/>
          <w:numId w:val="31"/>
        </w:numPr>
        <w:spacing w:before="0" w:after="0"/>
        <w:rPr>
          <w:rStyle w:val="A0"/>
          <w:rFonts w:ascii="Times New Roman" w:hAnsi="Times New Roman" w:cs="Times New Roman"/>
        </w:rPr>
      </w:pPr>
      <w:r w:rsidRPr="00425677">
        <w:rPr>
          <w:rStyle w:val="A0"/>
          <w:rFonts w:ascii="Times New Roman" w:hAnsi="Times New Roman" w:cs="Times New Roman"/>
        </w:rPr>
        <w:t>interessi commerciali o di sicurezza in contrasto con le libertà individuali;</w:t>
      </w:r>
    </w:p>
    <w:p w14:paraId="63AFCCC6" w14:textId="033C5FE1" w:rsidR="008D7BF1" w:rsidRPr="00425677" w:rsidRDefault="00A65585" w:rsidP="008A74C4">
      <w:pPr>
        <w:pStyle w:val="Titre2"/>
        <w:numPr>
          <w:ilvl w:val="0"/>
          <w:numId w:val="31"/>
        </w:numPr>
        <w:spacing w:before="0" w:after="0"/>
        <w:rPr>
          <w:rStyle w:val="A0"/>
          <w:rFonts w:ascii="Times New Roman" w:hAnsi="Times New Roman" w:cs="Times New Roman"/>
        </w:rPr>
      </w:pPr>
      <w:r w:rsidRPr="00425677">
        <w:rPr>
          <w:rStyle w:val="A0"/>
          <w:rFonts w:ascii="Times New Roman" w:hAnsi="Times New Roman" w:cs="Times New Roman"/>
        </w:rPr>
        <w:t>deficit di messa i</w:t>
      </w:r>
      <w:r w:rsidR="007F4C87">
        <w:rPr>
          <w:rStyle w:val="A0"/>
          <w:rFonts w:ascii="Times New Roman" w:hAnsi="Times New Roman" w:cs="Times New Roman"/>
        </w:rPr>
        <w:t>n sicurezza dei dati (pirateria</w:t>
      </w:r>
      <w:r w:rsidRPr="00425677">
        <w:rPr>
          <w:rStyle w:val="A0"/>
          <w:rFonts w:ascii="Times New Roman" w:hAnsi="Times New Roman" w:cs="Times New Roman"/>
        </w:rPr>
        <w:t>, server basati all’estero ecc.);</w:t>
      </w:r>
    </w:p>
    <w:p w14:paraId="6A4FBE77" w14:textId="014098F0" w:rsidR="00217262" w:rsidRPr="00425677" w:rsidRDefault="00A65585" w:rsidP="008A74C4">
      <w:pPr>
        <w:pStyle w:val="Titre2"/>
        <w:numPr>
          <w:ilvl w:val="0"/>
          <w:numId w:val="31"/>
        </w:numPr>
        <w:spacing w:before="0" w:after="0"/>
        <w:rPr>
          <w:rStyle w:val="A0"/>
          <w:rFonts w:ascii="Times New Roman" w:hAnsi="Times New Roman" w:cs="Times New Roman"/>
        </w:rPr>
      </w:pPr>
      <w:r w:rsidRPr="00425677">
        <w:rPr>
          <w:rStyle w:val="A0"/>
          <w:rFonts w:ascii="Times New Roman" w:hAnsi="Times New Roman" w:cs="Times New Roman"/>
        </w:rPr>
        <w:t>esigenze e carenze del quadro legislativo e/o di sorveglianza</w:t>
      </w:r>
      <w:r w:rsidR="000A1A78">
        <w:rPr>
          <w:rStyle w:val="A0"/>
          <w:rFonts w:ascii="Times New Roman" w:hAnsi="Times New Roman" w:cs="Times New Roman"/>
        </w:rPr>
        <w:t xml:space="preserve"> </w:t>
      </w:r>
      <w:r w:rsidRPr="00425677">
        <w:rPr>
          <w:rStyle w:val="A0"/>
          <w:rFonts w:ascii="Times New Roman" w:hAnsi="Times New Roman" w:cs="Times New Roman"/>
        </w:rPr>
        <w:t>/</w:t>
      </w:r>
      <w:r w:rsidR="000A1A78">
        <w:rPr>
          <w:rStyle w:val="A0"/>
          <w:rFonts w:ascii="Times New Roman" w:hAnsi="Times New Roman" w:cs="Times New Roman"/>
        </w:rPr>
        <w:t xml:space="preserve"> delle sanzioni</w:t>
      </w:r>
      <w:r w:rsidRPr="00425677">
        <w:rPr>
          <w:rStyle w:val="A0"/>
          <w:rFonts w:ascii="Times New Roman" w:hAnsi="Times New Roman" w:cs="Times New Roman"/>
        </w:rPr>
        <w:t>;</w:t>
      </w:r>
    </w:p>
    <w:p w14:paraId="104AC2B6" w14:textId="77777777" w:rsidR="008D7BF1" w:rsidRPr="00425677" w:rsidRDefault="00A65585" w:rsidP="008A74C4">
      <w:pPr>
        <w:pStyle w:val="Titre2"/>
        <w:numPr>
          <w:ilvl w:val="0"/>
          <w:numId w:val="31"/>
        </w:numPr>
        <w:spacing w:before="0" w:after="0"/>
        <w:rPr>
          <w:rStyle w:val="A0"/>
          <w:rFonts w:ascii="Times New Roman" w:hAnsi="Times New Roman" w:cs="Times New Roman"/>
        </w:rPr>
      </w:pPr>
      <w:r w:rsidRPr="00425677">
        <w:rPr>
          <w:rStyle w:val="A0"/>
          <w:rFonts w:ascii="Times New Roman" w:hAnsi="Times New Roman" w:cs="Times New Roman"/>
        </w:rPr>
        <w:t>debole politica dell’informazione da parte delle istituzioni pubbliche (caso della videosorveglianza) e delle società private (condizioni generali illeggibili);</w:t>
      </w:r>
    </w:p>
    <w:p w14:paraId="1F1C6DAD" w14:textId="77777777" w:rsidR="003D34E7" w:rsidRPr="00425677" w:rsidRDefault="00A65585" w:rsidP="008A74C4">
      <w:pPr>
        <w:pStyle w:val="Titre2"/>
        <w:numPr>
          <w:ilvl w:val="0"/>
          <w:numId w:val="31"/>
        </w:numPr>
        <w:spacing w:before="0" w:after="0"/>
        <w:rPr>
          <w:rStyle w:val="A0"/>
          <w:rFonts w:ascii="Times New Roman" w:hAnsi="Times New Roman" w:cs="Times New Roman"/>
        </w:rPr>
      </w:pPr>
      <w:r w:rsidRPr="00425677">
        <w:rPr>
          <w:rStyle w:val="A0"/>
          <w:rFonts w:ascii="Times New Roman" w:hAnsi="Times New Roman" w:cs="Times New Roman"/>
        </w:rPr>
        <w:t>difficoltà ad accedere ai propri dati una volta trasmessi, e perfino a cancellarli.</w:t>
      </w:r>
    </w:p>
    <w:p w14:paraId="20A84A1C" w14:textId="5DD36FD4" w:rsidR="003D34E7" w:rsidRPr="00425677" w:rsidRDefault="00A65585" w:rsidP="00BB13A1">
      <w:pPr>
        <w:pStyle w:val="Titre2"/>
        <w:tabs>
          <w:tab w:val="left" w:pos="3883"/>
          <w:tab w:val="center" w:pos="5400"/>
        </w:tabs>
        <w:spacing w:before="0" w:after="0"/>
        <w:rPr>
          <w:rStyle w:val="A0"/>
          <w:rFonts w:ascii="Times New Roman" w:hAnsi="Times New Roman" w:cs="Times New Roman"/>
        </w:rPr>
      </w:pPr>
      <w:r w:rsidRPr="00425677">
        <w:rPr>
          <w:rStyle w:val="A0"/>
          <w:rFonts w:ascii="Times New Roman" w:hAnsi="Times New Roman" w:cs="Times New Roman"/>
        </w:rPr>
        <w:tab/>
      </w:r>
    </w:p>
    <w:p w14:paraId="1375FCCC" w14:textId="77777777" w:rsidR="008934ED" w:rsidRPr="00425677" w:rsidRDefault="00935FAE" w:rsidP="008934ED">
      <w:pPr>
        <w:pStyle w:val="Titre2"/>
        <w:spacing w:before="0" w:after="0"/>
        <w:ind w:left="1440"/>
        <w:rPr>
          <w:rStyle w:val="A0"/>
          <w:rFonts w:ascii="Times New Roman" w:hAnsi="Times New Roman" w:cs="Times New Roman"/>
        </w:rPr>
      </w:pPr>
    </w:p>
    <w:p w14:paraId="732FD9DA" w14:textId="41EDDD16" w:rsidR="003D34E7" w:rsidRPr="00425677" w:rsidRDefault="00A65585" w:rsidP="00BB13A1">
      <w:pPr>
        <w:pStyle w:val="Titre2"/>
        <w:numPr>
          <w:ilvl w:val="1"/>
          <w:numId w:val="34"/>
        </w:numPr>
        <w:spacing w:before="0" w:after="0"/>
        <w:rPr>
          <w:rStyle w:val="A0"/>
          <w:rFonts w:ascii="Times New Roman" w:hAnsi="Times New Roman" w:cs="Times New Roman"/>
        </w:rPr>
      </w:pPr>
      <w:r w:rsidRPr="00425677">
        <w:rPr>
          <w:noProof/>
          <w:lang w:val="fr-CH" w:eastAsia="fr-CH"/>
        </w:rPr>
        <mc:AlternateContent>
          <mc:Choice Requires="wps">
            <w:drawing>
              <wp:anchor distT="0" distB="0" distL="114300" distR="114300" simplePos="0" relativeHeight="251666432" behindDoc="1" locked="0" layoutInCell="1" allowOverlap="1" wp14:anchorId="1CA07945" wp14:editId="535911E6">
                <wp:simplePos x="0" y="0"/>
                <wp:positionH relativeFrom="margin">
                  <wp:align>right</wp:align>
                </wp:positionH>
                <wp:positionV relativeFrom="paragraph">
                  <wp:posOffset>156210</wp:posOffset>
                </wp:positionV>
                <wp:extent cx="5962650" cy="333375"/>
                <wp:effectExtent l="0" t="0" r="0" b="9525"/>
                <wp:wrapNone/>
                <wp:docPr id="31" name="Rectangle 31"/>
                <wp:cNvGraphicFramePr/>
                <a:graphic xmlns:a="http://schemas.openxmlformats.org/drawingml/2006/main">
                  <a:graphicData uri="http://schemas.microsoft.com/office/word/2010/wordprocessingShape">
                    <wps:wsp>
                      <wps:cNvSpPr/>
                      <wps:spPr>
                        <a:xfrm>
                          <a:off x="0" y="0"/>
                          <a:ext cx="5962650" cy="33337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D47B3" id="Rectangle 31" o:spid="_x0000_s1026" style="position:absolute;margin-left:418.3pt;margin-top:12.3pt;width:469.5pt;height:26.2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" fillcolor="#f7e3b1 [1304]" stroked="f" strokeweight="1pt">
                <w10:wrap anchorx="margin"/>
              </v:rect>
            </w:pict>
          </mc:Fallback>
        </mc:AlternateContent>
      </w:r>
      <w:r w:rsidRPr="00425677">
        <w:rPr>
          <w:rStyle w:val="A0"/>
          <w:rFonts w:ascii="Times New Roman" w:hAnsi="Times New Roman" w:cs="Times New Roman"/>
        </w:rPr>
        <w:t>Quali vantaggi sono ipotizzabili nonostante tutto?</w:t>
      </w:r>
    </w:p>
    <w:p w14:paraId="0DC57D8E" w14:textId="5747E126" w:rsidR="003D34E7" w:rsidRPr="00425677" w:rsidRDefault="00A65585" w:rsidP="003D34E7">
      <w:pPr>
        <w:pStyle w:val="Paragraphedeliste"/>
        <w:ind w:left="1440"/>
        <w:rPr>
          <w:rStyle w:val="A0"/>
          <w:rFonts w:ascii="Times New Roman" w:hAnsi="Times New Roman" w:cs="Times New Roman"/>
        </w:rPr>
      </w:pPr>
      <w:r w:rsidRPr="00425677">
        <w:rPr>
          <w:rStyle w:val="A0"/>
          <w:rFonts w:ascii="Times New Roman" w:hAnsi="Times New Roman" w:cs="Times New Roman"/>
        </w:rPr>
        <w:t>Elementi di risposta: miglioramento della circolazione, progressi della medicina, allerte sanitarie mirate, ricevimento di proposte pertinenti ecc.</w:t>
      </w:r>
    </w:p>
    <w:p w14:paraId="6C6E5FB7" w14:textId="77777777" w:rsidR="003D34E7" w:rsidRPr="00425677" w:rsidRDefault="00935FAE" w:rsidP="003D34E7">
      <w:pPr>
        <w:pStyle w:val="Paragraphedeliste"/>
        <w:ind w:left="1440"/>
        <w:rPr>
          <w:rStyle w:val="A0"/>
          <w:rFonts w:ascii="Times New Roman" w:hAnsi="Times New Roman" w:cs="Times New Roman"/>
        </w:rPr>
      </w:pPr>
    </w:p>
    <w:p w14:paraId="615AD2FC" w14:textId="376BFCEA" w:rsidR="003D34E7" w:rsidRPr="00425677" w:rsidRDefault="00A65585" w:rsidP="00BB13A1">
      <w:pPr>
        <w:pStyle w:val="Titre2"/>
        <w:numPr>
          <w:ilvl w:val="1"/>
          <w:numId w:val="34"/>
        </w:numPr>
        <w:spacing w:before="0" w:after="0"/>
        <w:rPr>
          <w:rStyle w:val="A0"/>
          <w:rFonts w:ascii="Times New Roman" w:hAnsi="Times New Roman" w:cs="Times New Roman"/>
        </w:rPr>
      </w:pPr>
      <w:r w:rsidRPr="00425677">
        <w:rPr>
          <w:rStyle w:val="A0"/>
          <w:rFonts w:ascii="Times New Roman" w:hAnsi="Times New Roman" w:cs="Times New Roman"/>
        </w:rPr>
        <w:t>Insistere sull’aspetto legale: quali leggi disciplinano la raccolta dei dati?</w:t>
      </w:r>
    </w:p>
    <w:p w14:paraId="745CEFC6" w14:textId="77777777" w:rsidR="003D34E7" w:rsidRPr="00425677" w:rsidRDefault="00A65585" w:rsidP="003D34E7">
      <w:pPr>
        <w:pStyle w:val="Titre2"/>
        <w:spacing w:before="0" w:after="0"/>
        <w:ind w:left="1440"/>
        <w:rPr>
          <w:rStyle w:val="A0"/>
          <w:rFonts w:ascii="Times New Roman" w:hAnsi="Times New Roman" w:cs="Times New Roman"/>
        </w:rPr>
      </w:pPr>
      <w:r w:rsidRPr="00425677">
        <w:rPr>
          <w:noProof/>
          <w:lang w:val="fr-CH" w:eastAsia="fr-CH"/>
        </w:rPr>
        <mc:AlternateContent>
          <mc:Choice Requires="wps">
            <w:drawing>
              <wp:anchor distT="0" distB="0" distL="114300" distR="114300" simplePos="0" relativeHeight="251668480" behindDoc="1" locked="0" layoutInCell="1" allowOverlap="1" wp14:anchorId="1B10897C" wp14:editId="2F821B2B">
                <wp:simplePos x="0" y="0"/>
                <wp:positionH relativeFrom="margin">
                  <wp:posOffset>888521</wp:posOffset>
                </wp:positionH>
                <wp:positionV relativeFrom="paragraph">
                  <wp:posOffset>8974</wp:posOffset>
                </wp:positionV>
                <wp:extent cx="5962650" cy="1708030"/>
                <wp:effectExtent l="0" t="0" r="0" b="0"/>
                <wp:wrapNone/>
                <wp:docPr id="33" name="Rectangle 33"/>
                <wp:cNvGraphicFramePr/>
                <a:graphic xmlns:a="http://schemas.openxmlformats.org/drawingml/2006/main">
                  <a:graphicData uri="http://schemas.microsoft.com/office/word/2010/wordprocessingShape">
                    <wps:wsp>
                      <wps:cNvSpPr/>
                      <wps:spPr>
                        <a:xfrm>
                          <a:off x="0" y="0"/>
                          <a:ext cx="5962650" cy="170803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40391" id="Rectangle 33" o:spid="_x0000_s1026" style="position:absolute;margin-left:69.95pt;margin-top:.7pt;width:469.5pt;height:134.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" fillcolor="#f7e3b1 [1304]" stroked="f" strokeweight="1pt">
                <w10:wrap anchorx="margin"/>
              </v:rect>
            </w:pict>
          </mc:Fallback>
        </mc:AlternateContent>
      </w:r>
      <w:r w:rsidRPr="00425677">
        <w:rPr>
          <w:rStyle w:val="A0"/>
          <w:rFonts w:ascii="Times New Roman" w:hAnsi="Times New Roman" w:cs="Times New Roman"/>
        </w:rPr>
        <w:t>Elementi di risposta:</w:t>
      </w:r>
    </w:p>
    <w:p w14:paraId="2C678427" w14:textId="77777777" w:rsidR="003D34E7" w:rsidRPr="00425677" w:rsidRDefault="00A65585" w:rsidP="008A74C4">
      <w:pPr>
        <w:pStyle w:val="Titre2"/>
        <w:numPr>
          <w:ilvl w:val="0"/>
          <w:numId w:val="22"/>
        </w:numPr>
        <w:spacing w:before="0" w:after="0"/>
        <w:rPr>
          <w:rStyle w:val="A0"/>
          <w:rFonts w:ascii="Times New Roman" w:hAnsi="Times New Roman" w:cs="Times New Roman"/>
        </w:rPr>
      </w:pPr>
      <w:r w:rsidRPr="00425677">
        <w:rPr>
          <w:rStyle w:val="A0"/>
          <w:rFonts w:ascii="Times New Roman" w:hAnsi="Times New Roman" w:cs="Times New Roman"/>
        </w:rPr>
        <w:t>regole sul registro degli elettori o su fascicoli informatici analoghi;</w:t>
      </w:r>
    </w:p>
    <w:p w14:paraId="1A45A483" w14:textId="70A552CE" w:rsidR="003D34E7" w:rsidRPr="00425677" w:rsidRDefault="00A65585" w:rsidP="008A74C4">
      <w:pPr>
        <w:pStyle w:val="Titre2"/>
        <w:numPr>
          <w:ilvl w:val="0"/>
          <w:numId w:val="22"/>
        </w:numPr>
        <w:spacing w:before="0" w:after="0"/>
        <w:rPr>
          <w:rStyle w:val="A0"/>
          <w:rFonts w:ascii="Times New Roman" w:hAnsi="Times New Roman" w:cs="Times New Roman"/>
        </w:rPr>
      </w:pPr>
      <w:r w:rsidRPr="00425677">
        <w:rPr>
          <w:rStyle w:val="A0"/>
          <w:rFonts w:ascii="Times New Roman" w:hAnsi="Times New Roman" w:cs="Times New Roman"/>
        </w:rPr>
        <w:t>divieto per l’assicurazione obbligatoria di adeguare le proprie tariffe in funzione dei dati dei clienti;</w:t>
      </w:r>
    </w:p>
    <w:p w14:paraId="7CC4EEFB" w14:textId="77777777" w:rsidR="003D34E7" w:rsidRPr="00425677" w:rsidRDefault="00A65585" w:rsidP="008A74C4">
      <w:pPr>
        <w:pStyle w:val="Titre2"/>
        <w:numPr>
          <w:ilvl w:val="0"/>
          <w:numId w:val="22"/>
        </w:numPr>
        <w:spacing w:before="0" w:after="0"/>
        <w:rPr>
          <w:rStyle w:val="A0"/>
          <w:rFonts w:ascii="Times New Roman" w:hAnsi="Times New Roman" w:cs="Times New Roman"/>
        </w:rPr>
      </w:pPr>
      <w:r w:rsidRPr="00425677">
        <w:rPr>
          <w:rStyle w:val="A0"/>
          <w:rFonts w:ascii="Times New Roman" w:hAnsi="Times New Roman" w:cs="Times New Roman"/>
        </w:rPr>
        <w:t>impossibilità per un gestore dei trasporti o per un Comune di conservare e analizzare i dati ottenuti attraverso le carte di trasporto;</w:t>
      </w:r>
    </w:p>
    <w:p w14:paraId="2A1118A2" w14:textId="77777777" w:rsidR="003D34E7" w:rsidRPr="00425677" w:rsidRDefault="00A65585" w:rsidP="008A74C4">
      <w:pPr>
        <w:pStyle w:val="Titre2"/>
        <w:numPr>
          <w:ilvl w:val="0"/>
          <w:numId w:val="22"/>
        </w:numPr>
        <w:spacing w:before="0" w:after="0"/>
        <w:rPr>
          <w:rStyle w:val="A0"/>
          <w:rFonts w:ascii="Times New Roman" w:hAnsi="Times New Roman" w:cs="Times New Roman"/>
        </w:rPr>
      </w:pPr>
      <w:r w:rsidRPr="00425677">
        <w:rPr>
          <w:rStyle w:val="A0"/>
          <w:rFonts w:ascii="Times New Roman" w:hAnsi="Times New Roman" w:cs="Times New Roman"/>
        </w:rPr>
        <w:t>regole sull’installazione delle telecamere di sorveglianza negli spazi pubblici;</w:t>
      </w:r>
    </w:p>
    <w:p w14:paraId="6CEAC5A8" w14:textId="1B30FC07" w:rsidR="00217262" w:rsidRPr="00425677" w:rsidRDefault="00A65585" w:rsidP="008A74C4">
      <w:pPr>
        <w:pStyle w:val="Titre2"/>
        <w:numPr>
          <w:ilvl w:val="0"/>
          <w:numId w:val="22"/>
        </w:numPr>
        <w:spacing w:before="0" w:after="0"/>
        <w:rPr>
          <w:rStyle w:val="A0"/>
          <w:rFonts w:ascii="Times New Roman" w:hAnsi="Times New Roman" w:cs="Times New Roman"/>
        </w:rPr>
      </w:pPr>
      <w:r w:rsidRPr="00425677">
        <w:rPr>
          <w:rStyle w:val="A0"/>
          <w:rFonts w:ascii="Times New Roman" w:hAnsi="Times New Roman" w:cs="Times New Roman"/>
        </w:rPr>
        <w:t>possibilità per ognuno di richiedere i propri dati personali (art. 8 LPD);</w:t>
      </w:r>
    </w:p>
    <w:p w14:paraId="05ADB0D3" w14:textId="2D590DB9" w:rsidR="00217262" w:rsidRPr="00425677" w:rsidRDefault="00A65585" w:rsidP="008A74C4">
      <w:pPr>
        <w:pStyle w:val="Titre2"/>
        <w:numPr>
          <w:ilvl w:val="0"/>
          <w:numId w:val="22"/>
        </w:numPr>
        <w:spacing w:before="0" w:after="0"/>
        <w:rPr>
          <w:rStyle w:val="A0"/>
          <w:rFonts w:ascii="Times New Roman" w:hAnsi="Times New Roman" w:cs="Times New Roman"/>
        </w:rPr>
      </w:pPr>
      <w:r w:rsidRPr="00425677">
        <w:rPr>
          <w:rStyle w:val="A0"/>
          <w:rFonts w:ascii="Times New Roman" w:hAnsi="Times New Roman" w:cs="Times New Roman"/>
        </w:rPr>
        <w:t xml:space="preserve">revisione in corso della </w:t>
      </w:r>
      <w:hyperlink r:id="rId29" w:history="1">
        <w:r w:rsidRPr="00425677">
          <w:rPr>
            <w:rStyle w:val="Lienhypertexte"/>
            <w:rFonts w:ascii="Times New Roman" w:hAnsi="Times New Roman" w:cs="Times New Roman"/>
            <w:sz w:val="22"/>
          </w:rPr>
          <w:t xml:space="preserve">legge svizzera sulla protezione dei dati </w:t>
        </w:r>
      </w:hyperlink>
      <w:r w:rsidRPr="00425677">
        <w:rPr>
          <w:rStyle w:val="A0"/>
          <w:rFonts w:ascii="Times New Roman" w:hAnsi="Times New Roman" w:cs="Times New Roman"/>
        </w:rPr>
        <w:t xml:space="preserve">e </w:t>
      </w:r>
      <w:hyperlink r:id="rId30" w:history="1">
        <w:r w:rsidRPr="00425677">
          <w:rPr>
            <w:rStyle w:val="Lienhypertexte"/>
            <w:rFonts w:ascii="Times New Roman" w:hAnsi="Times New Roman" w:cs="Times New Roman"/>
            <w:sz w:val="22"/>
          </w:rPr>
          <w:t>nuova legislazione europea;</w:t>
        </w:r>
      </w:hyperlink>
    </w:p>
    <w:p w14:paraId="73654C9D" w14:textId="77777777" w:rsidR="00005501" w:rsidRPr="00425677" w:rsidRDefault="00A65585" w:rsidP="008A74C4">
      <w:pPr>
        <w:pStyle w:val="Titre2"/>
        <w:numPr>
          <w:ilvl w:val="0"/>
          <w:numId w:val="22"/>
        </w:numPr>
        <w:spacing w:before="0" w:after="0"/>
        <w:rPr>
          <w:rFonts w:ascii="Times New Roman" w:hAnsi="Times New Roman" w:cs="Times New Roman"/>
          <w:color w:val="57585A"/>
          <w:sz w:val="22"/>
          <w:szCs w:val="22"/>
        </w:rPr>
      </w:pPr>
      <w:r w:rsidRPr="00425677">
        <w:rPr>
          <w:rStyle w:val="A0"/>
          <w:rFonts w:ascii="Times New Roman" w:hAnsi="Times New Roman" w:cs="Times New Roman"/>
        </w:rPr>
        <w:t>ecc.</w:t>
      </w:r>
    </w:p>
    <w:p w14:paraId="10392B8F" w14:textId="77777777" w:rsidR="00005501" w:rsidRPr="00425677" w:rsidRDefault="00935FAE" w:rsidP="00005501"/>
    <w:p w14:paraId="6A7B98B9" w14:textId="5CD30E5F" w:rsidR="005F0D03" w:rsidRPr="00425677" w:rsidRDefault="00A65585" w:rsidP="00B3206E">
      <w:pPr>
        <w:pStyle w:val="Paragraphedeliste"/>
        <w:numPr>
          <w:ilvl w:val="0"/>
          <w:numId w:val="38"/>
        </w:numPr>
        <w:rPr>
          <w:rFonts w:ascii="Times New Roman" w:hAnsi="Times New Roman" w:cs="Times New Roman"/>
          <w:sz w:val="22"/>
          <w:szCs w:val="22"/>
        </w:rPr>
      </w:pPr>
      <w:r w:rsidRPr="00425677">
        <w:rPr>
          <w:rStyle w:val="A0"/>
          <w:rFonts w:ascii="Times New Roman" w:eastAsiaTheme="majorEastAsia" w:hAnsi="Times New Roman" w:cs="Times New Roman"/>
          <w:b/>
          <w:color w:val="E76A1D" w:themeColor="accent1"/>
          <w:kern w:val="2"/>
        </w:rPr>
        <w:t>Secondario II:</w:t>
      </w:r>
      <w:r w:rsidRPr="00425677">
        <w:rPr>
          <w:rFonts w:ascii="Times New Roman" w:hAnsi="Times New Roman" w:cs="Times New Roman"/>
          <w:sz w:val="22"/>
        </w:rPr>
        <w:t xml:space="preserve"> </w:t>
      </w:r>
    </w:p>
    <w:p w14:paraId="0D9B1912" w14:textId="53EF48D1" w:rsidR="005F0D03" w:rsidRPr="00425677" w:rsidRDefault="00A65585" w:rsidP="005F0D03">
      <w:pPr>
        <w:pStyle w:val="Paragraphedeliste"/>
        <w:numPr>
          <w:ilvl w:val="0"/>
          <w:numId w:val="36"/>
        </w:numPr>
        <w:rPr>
          <w:rStyle w:val="A0"/>
          <w:rFonts w:asciiTheme="minorHAnsi" w:hAnsiTheme="minorHAnsi" w:cstheme="minorBidi"/>
          <w:sz w:val="24"/>
          <w:szCs w:val="24"/>
        </w:rPr>
      </w:pPr>
      <w:r w:rsidRPr="00425677">
        <w:rPr>
          <w:rStyle w:val="A0"/>
          <w:rFonts w:ascii="Times New Roman" w:eastAsiaTheme="majorEastAsia" w:hAnsi="Times New Roman" w:cs="Times New Roman"/>
          <w:kern w:val="2"/>
        </w:rPr>
        <w:t>Porre la questione del rispetto di questo quadro giuridico prendendo come esempio il dibattito sui dati di controllo dello Sw</w:t>
      </w:r>
      <w:r w:rsidR="005747C1" w:rsidRPr="00425677">
        <w:rPr>
          <w:rStyle w:val="A0"/>
          <w:rFonts w:ascii="Times New Roman" w:eastAsiaTheme="majorEastAsia" w:hAnsi="Times New Roman" w:cs="Times New Roman"/>
          <w:kern w:val="2"/>
        </w:rPr>
        <w:t>issPass. Dopo aver ascoltato il</w:t>
      </w:r>
      <w:r w:rsidRPr="00425677">
        <w:rPr>
          <w:rFonts w:ascii="Times New Roman" w:hAnsi="Times New Roman" w:cs="Times New Roman"/>
          <w:sz w:val="22"/>
        </w:rPr>
        <w:t xml:space="preserve"> </w:t>
      </w:r>
      <w:hyperlink r:id="rId31" w:anchor="timeline-anchor-18+f%C3%A9vrier+2016" w:history="1">
        <w:r w:rsidRPr="00425677">
          <w:rPr>
            <w:rStyle w:val="Lienhypertexte"/>
            <w:rFonts w:ascii="Times New Roman" w:hAnsi="Times New Roman" w:cs="Times New Roman"/>
            <w:sz w:val="22"/>
          </w:rPr>
          <w:t>servizio della RTS</w:t>
        </w:r>
      </w:hyperlink>
      <w:r w:rsidRPr="00425677">
        <w:rPr>
          <w:rFonts w:ascii="Times New Roman" w:hAnsi="Times New Roman" w:cs="Times New Roman"/>
          <w:sz w:val="22"/>
        </w:rPr>
        <w:t xml:space="preserve"> </w:t>
      </w:r>
      <w:r w:rsidRPr="00425677">
        <w:rPr>
          <w:rStyle w:val="A0"/>
          <w:rFonts w:ascii="Times New Roman" w:eastAsiaTheme="majorEastAsia" w:hAnsi="Times New Roman" w:cs="Times New Roman"/>
          <w:kern w:val="2"/>
        </w:rPr>
        <w:t xml:space="preserve">(8 min), spiegare che le FFS hanno dovuto cancellare le informazioni raccolte sui passeggeri muniti di SwissPass. </w:t>
      </w:r>
    </w:p>
    <w:p w14:paraId="7C48BEA0" w14:textId="75DCF23D" w:rsidR="003D34E7" w:rsidRPr="00425677" w:rsidRDefault="00A65585" w:rsidP="005F0D03">
      <w:pPr>
        <w:pStyle w:val="Paragraphedeliste"/>
        <w:numPr>
          <w:ilvl w:val="0"/>
          <w:numId w:val="36"/>
        </w:numPr>
        <w:rPr>
          <w:rStyle w:val="A0"/>
          <w:rFonts w:asciiTheme="minorHAnsi" w:hAnsiTheme="minorHAnsi" w:cstheme="minorBidi"/>
          <w:sz w:val="24"/>
          <w:szCs w:val="24"/>
        </w:rPr>
      </w:pPr>
      <w:r w:rsidRPr="00425677">
        <w:rPr>
          <w:rStyle w:val="A0"/>
          <w:rFonts w:ascii="Times New Roman" w:eastAsiaTheme="majorEastAsia" w:hAnsi="Times New Roman" w:cs="Times New Roman"/>
          <w:kern w:val="2"/>
        </w:rPr>
        <w:t xml:space="preserve">Cogliere l’occasione per definire il ruolo </w:t>
      </w:r>
      <w:r w:rsidR="00920282">
        <w:rPr>
          <w:rStyle w:val="A0"/>
          <w:rFonts w:ascii="Times New Roman" w:eastAsiaTheme="majorEastAsia" w:hAnsi="Times New Roman" w:cs="Times New Roman"/>
          <w:kern w:val="2"/>
        </w:rPr>
        <w:t>dell’incaricato federale della</w:t>
      </w:r>
      <w:r w:rsidRPr="00425677">
        <w:rPr>
          <w:rStyle w:val="A0"/>
          <w:rFonts w:ascii="Times New Roman" w:eastAsiaTheme="majorEastAsia" w:hAnsi="Times New Roman" w:cs="Times New Roman"/>
          <w:kern w:val="2"/>
        </w:rPr>
        <w:t xml:space="preserve"> protezione dei dati (spiegazione nel servizio </w:t>
      </w:r>
      <w:hyperlink r:id="rId32" w:anchor="timeline-anchor-8+f%C3%A9vrier+2016" w:history="1">
        <w:r w:rsidRPr="00425677">
          <w:rPr>
            <w:rStyle w:val="Lienhypertexte"/>
            <w:rFonts w:ascii="Times New Roman" w:hAnsi="Times New Roman" w:cs="Times New Roman"/>
            <w:i/>
            <w:sz w:val="22"/>
          </w:rPr>
          <w:t>CFF et TL ne respectent pas la loi</w:t>
        </w:r>
      </w:hyperlink>
      <w:r w:rsidRPr="00425677">
        <w:rPr>
          <w:rFonts w:ascii="Times New Roman" w:hAnsi="Times New Roman" w:cs="Times New Roman"/>
          <w:sz w:val="22"/>
        </w:rPr>
        <w:t xml:space="preserve">, </w:t>
      </w:r>
      <w:r w:rsidRPr="00425677">
        <w:rPr>
          <w:rStyle w:val="A0"/>
          <w:rFonts w:ascii="Times New Roman" w:eastAsiaTheme="majorEastAsia" w:hAnsi="Times New Roman" w:cs="Times New Roman"/>
          <w:kern w:val="2"/>
        </w:rPr>
        <w:t xml:space="preserve">da 02’23’’ a 03’00’’) e introdurre la distinzione rispetto alle prerogative </w:t>
      </w:r>
      <w:r w:rsidR="00920282">
        <w:rPr>
          <w:rStyle w:val="A0"/>
          <w:rFonts w:ascii="Times New Roman" w:eastAsiaTheme="majorEastAsia" w:hAnsi="Times New Roman" w:cs="Times New Roman"/>
          <w:kern w:val="2"/>
        </w:rPr>
        <w:t>dell’incaricato</w:t>
      </w:r>
      <w:r w:rsidRPr="00425677">
        <w:rPr>
          <w:rStyle w:val="A0"/>
          <w:rFonts w:ascii="Times New Roman" w:eastAsiaTheme="majorEastAsia" w:hAnsi="Times New Roman" w:cs="Times New Roman"/>
          <w:kern w:val="2"/>
        </w:rPr>
        <w:t xml:space="preserve"> cantonale.</w:t>
      </w:r>
    </w:p>
    <w:p w14:paraId="758178A8" w14:textId="77777777" w:rsidR="005F0D03" w:rsidRPr="00425677" w:rsidRDefault="00935FAE" w:rsidP="005F0D03">
      <w:pPr>
        <w:pStyle w:val="Paragraphedeliste"/>
        <w:ind w:left="2138"/>
        <w:rPr>
          <w:rStyle w:val="A0"/>
          <w:rFonts w:asciiTheme="minorHAnsi" w:hAnsiTheme="minorHAnsi" w:cstheme="minorBidi"/>
          <w:sz w:val="24"/>
          <w:szCs w:val="24"/>
        </w:rPr>
      </w:pPr>
    </w:p>
    <w:p w14:paraId="10BAEA87" w14:textId="77777777" w:rsidR="00B3206E" w:rsidRPr="00425677" w:rsidRDefault="00A65585">
      <w:pPr>
        <w:rPr>
          <w:rFonts w:asciiTheme="majorHAnsi" w:eastAsiaTheme="majorEastAsia" w:hAnsiTheme="majorHAnsi" w:cstheme="majorBidi"/>
          <w:color w:val="E76A1D" w:themeColor="accent1"/>
          <w:sz w:val="24"/>
        </w:rPr>
      </w:pPr>
      <w:r w:rsidRPr="00425677">
        <w:br w:type="page"/>
      </w:r>
    </w:p>
    <w:p w14:paraId="6DC3E4FA" w14:textId="77777777" w:rsidR="00B3206E" w:rsidRPr="00425677" w:rsidRDefault="00935FAE" w:rsidP="00B3206E">
      <w:pPr>
        <w:pStyle w:val="Titre2"/>
        <w:ind w:left="720"/>
      </w:pPr>
    </w:p>
    <w:p w14:paraId="0DC5EA60" w14:textId="1C6CB07A" w:rsidR="00424F64" w:rsidRPr="00425677" w:rsidRDefault="00A65585" w:rsidP="00424F64">
      <w:pPr>
        <w:pStyle w:val="Titre2"/>
        <w:numPr>
          <w:ilvl w:val="0"/>
          <w:numId w:val="21"/>
        </w:numPr>
      </w:pPr>
      <w:r w:rsidRPr="00425677">
        <w:t>Casi di studio</w:t>
      </w:r>
    </w:p>
    <w:p w14:paraId="5D64E2B2" w14:textId="72DF2499" w:rsidR="00584B1A" w:rsidRPr="00425677" w:rsidRDefault="00A65585" w:rsidP="00BB13A1">
      <w:pPr>
        <w:pStyle w:val="Titre2"/>
        <w:numPr>
          <w:ilvl w:val="1"/>
          <w:numId w:val="34"/>
        </w:numPr>
        <w:spacing w:before="0" w:after="0"/>
        <w:rPr>
          <w:rStyle w:val="A0"/>
          <w:rFonts w:ascii="Times New Roman" w:hAnsi="Times New Roman" w:cs="Times New Roman"/>
        </w:rPr>
      </w:pPr>
      <w:r w:rsidRPr="00425677">
        <w:rPr>
          <w:rStyle w:val="A0"/>
          <w:rFonts w:ascii="Times New Roman" w:hAnsi="Times New Roman" w:cs="Times New Roman"/>
        </w:rPr>
        <w:t>Quali sono i dati personali che gli allievi sono stati invitati a trasmettere nel corso delle loro partite? Lo hanno fatto?</w:t>
      </w:r>
    </w:p>
    <w:p w14:paraId="758C0261" w14:textId="40005B83" w:rsidR="00584B1A" w:rsidRPr="00425677" w:rsidRDefault="00935FAE" w:rsidP="00584B1A">
      <w:pPr>
        <w:spacing w:after="0" w:line="240" w:lineRule="auto"/>
      </w:pPr>
    </w:p>
    <w:p w14:paraId="00A3609C" w14:textId="5122BEED" w:rsidR="00424F64" w:rsidRPr="00425677" w:rsidRDefault="00A65585" w:rsidP="00BB13A1">
      <w:pPr>
        <w:pStyle w:val="Titre2"/>
        <w:numPr>
          <w:ilvl w:val="1"/>
          <w:numId w:val="34"/>
        </w:numPr>
        <w:spacing w:before="0" w:after="0"/>
        <w:rPr>
          <w:rStyle w:val="A0"/>
          <w:rFonts w:ascii="Times New Roman" w:hAnsi="Times New Roman" w:cs="Times New Roman"/>
        </w:rPr>
      </w:pPr>
      <w:r w:rsidRPr="00425677">
        <w:rPr>
          <w:rStyle w:val="A0"/>
          <w:rFonts w:ascii="Times New Roman" w:hAnsi="Times New Roman" w:cs="Times New Roman"/>
          <w:noProof/>
          <w:lang w:val="fr-CH" w:eastAsia="fr-CH"/>
        </w:rPr>
        <mc:AlternateContent>
          <mc:Choice Requires="wps">
            <w:drawing>
              <wp:anchor distT="0" distB="0" distL="114300" distR="114300" simplePos="0" relativeHeight="251678720" behindDoc="1" locked="0" layoutInCell="1" allowOverlap="1" wp14:anchorId="393B09C9" wp14:editId="3D7D39DA">
                <wp:simplePos x="0" y="0"/>
                <wp:positionH relativeFrom="margin">
                  <wp:align>right</wp:align>
                </wp:positionH>
                <wp:positionV relativeFrom="paragraph">
                  <wp:posOffset>161926</wp:posOffset>
                </wp:positionV>
                <wp:extent cx="5943600" cy="350520"/>
                <wp:effectExtent l="0" t="0" r="0" b="0"/>
                <wp:wrapNone/>
                <wp:docPr id="12" name="Rectangle 12"/>
                <wp:cNvGraphicFramePr/>
                <a:graphic xmlns:a="http://schemas.openxmlformats.org/drawingml/2006/main">
                  <a:graphicData uri="http://schemas.microsoft.com/office/word/2010/wordprocessingShape">
                    <wps:wsp>
                      <wps:cNvSpPr/>
                      <wps:spPr>
                        <a:xfrm>
                          <a:off x="0" y="0"/>
                          <a:ext cx="5943600" cy="35052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6D432" w14:textId="77777777" w:rsidR="00BE0DC7" w:rsidRPr="00A12151" w:rsidRDefault="00935FAE" w:rsidP="005F0D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B09C9" id="Rectangle 12" o:spid="_x0000_s1031" style="position:absolute;left:0;text-align:left;margin-left:416.8pt;margin-top:12.75pt;width:468pt;height:27.6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" fillcolor="#f7e3b1 [1304]" stroked="f" strokeweight="1pt">
                <v:textbox>
                  <w:txbxContent>
                    <w:p w14:paraId="0D16D432" w14:textId="77777777" w:rsidR="00BE0DC7" w:rsidRPr="00A12151" w:rsidRDefault="00935FAE" w:rsidP="005F0D03">
                      <w:pPr>
                        <w:jc w:val="center"/>
                      </w:pPr>
                    </w:p>
                  </w:txbxContent>
                </v:textbox>
                <w10:wrap anchorx="margin"/>
              </v:rect>
            </w:pict>
          </mc:Fallback>
        </mc:AlternateContent>
      </w:r>
      <w:r w:rsidRPr="00425677">
        <w:rPr>
          <w:rStyle w:val="A0"/>
          <w:rFonts w:ascii="Times New Roman" w:hAnsi="Times New Roman" w:cs="Times New Roman"/>
        </w:rPr>
        <w:t>È disponibile una nota informativa su questa trasmissione di dati?</w:t>
      </w:r>
    </w:p>
    <w:p w14:paraId="0E244050" w14:textId="082138D7" w:rsidR="00424F64" w:rsidRPr="00425677" w:rsidRDefault="00A65585" w:rsidP="00DB1CCE">
      <w:pPr>
        <w:pStyle w:val="Titre2"/>
        <w:spacing w:before="0" w:after="0"/>
        <w:ind w:left="1440"/>
        <w:rPr>
          <w:rStyle w:val="A0"/>
          <w:rFonts w:ascii="Times New Roman" w:hAnsi="Times New Roman" w:cs="Times New Roman"/>
        </w:rPr>
      </w:pPr>
      <w:r w:rsidRPr="00425677">
        <w:rPr>
          <w:rStyle w:val="A0"/>
          <w:rFonts w:ascii="Times New Roman" w:hAnsi="Times New Roman" w:cs="Times New Roman"/>
        </w:rPr>
        <w:t>Elementi di risposta: l’informazione è contenuta nello smartphone, alla voce “Info”. Non è certo che tutti i giocatori sappiano come cercarla e consultarla.</w:t>
      </w:r>
    </w:p>
    <w:p w14:paraId="6DBD86B9" w14:textId="77777777" w:rsidR="00DB1CCE" w:rsidRPr="00425677" w:rsidRDefault="00935FAE" w:rsidP="00DB1CCE">
      <w:pPr>
        <w:pStyle w:val="Titre2"/>
        <w:spacing w:before="0" w:after="0"/>
        <w:ind w:left="1440"/>
        <w:rPr>
          <w:rStyle w:val="A0"/>
          <w:rFonts w:ascii="Times New Roman" w:hAnsi="Times New Roman" w:cs="Times New Roman"/>
        </w:rPr>
      </w:pPr>
    </w:p>
    <w:p w14:paraId="1FC3ED35" w14:textId="5BA8B524" w:rsidR="00424F64" w:rsidRPr="00425677" w:rsidRDefault="00A65585" w:rsidP="00BB13A1">
      <w:pPr>
        <w:pStyle w:val="Titre2"/>
        <w:numPr>
          <w:ilvl w:val="1"/>
          <w:numId w:val="34"/>
        </w:numPr>
        <w:spacing w:before="0" w:after="0"/>
        <w:rPr>
          <w:rStyle w:val="A0"/>
          <w:rFonts w:ascii="Times New Roman" w:hAnsi="Times New Roman" w:cs="Times New Roman"/>
        </w:rPr>
      </w:pPr>
      <w:r w:rsidRPr="00425677">
        <w:rPr>
          <w:rStyle w:val="A0"/>
          <w:rFonts w:ascii="Times New Roman" w:hAnsi="Times New Roman" w:cs="Times New Roman"/>
          <w:noProof/>
          <w:lang w:val="fr-CH" w:eastAsia="fr-CH"/>
        </w:rPr>
        <mc:AlternateContent>
          <mc:Choice Requires="wps">
            <w:drawing>
              <wp:anchor distT="0" distB="0" distL="114300" distR="114300" simplePos="0" relativeHeight="251672576" behindDoc="1" locked="0" layoutInCell="1" allowOverlap="1" wp14:anchorId="27C2A4C5" wp14:editId="7137D2A9">
                <wp:simplePos x="0" y="0"/>
                <wp:positionH relativeFrom="margin">
                  <wp:align>right</wp:align>
                </wp:positionH>
                <wp:positionV relativeFrom="paragraph">
                  <wp:posOffset>151765</wp:posOffset>
                </wp:positionV>
                <wp:extent cx="5962650" cy="180975"/>
                <wp:effectExtent l="0" t="0" r="0" b="9525"/>
                <wp:wrapNone/>
                <wp:docPr id="34" name="Rectangle 34"/>
                <wp:cNvGraphicFramePr/>
                <a:graphic xmlns:a="http://schemas.openxmlformats.org/drawingml/2006/main">
                  <a:graphicData uri="http://schemas.microsoft.com/office/word/2010/wordprocessingShape">
                    <wps:wsp>
                      <wps:cNvSpPr/>
                      <wps:spPr>
                        <a:xfrm>
                          <a:off x="0" y="0"/>
                          <a:ext cx="5962650" cy="18097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F526A" id="Rectangle 34" o:spid="_x0000_s1026" style="position:absolute;margin-left:418.3pt;margin-top:11.95pt;width:469.5pt;height:14.25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" fillcolor="#f7e3b1 [1304]" stroked="f" strokeweight="1pt">
                <w10:wrap anchorx="margin"/>
              </v:rect>
            </w:pict>
          </mc:Fallback>
        </mc:AlternateContent>
      </w:r>
      <w:r w:rsidRPr="00425677">
        <w:rPr>
          <w:rStyle w:val="A0"/>
          <w:rFonts w:ascii="Times New Roman" w:hAnsi="Times New Roman" w:cs="Times New Roman"/>
        </w:rPr>
        <w:t>Perché chi ha ideato il gioco ha deciso di non raccogliere i dati?</w:t>
      </w:r>
    </w:p>
    <w:p w14:paraId="3A6FC58F" w14:textId="04E6B0EA" w:rsidR="00424F64" w:rsidRPr="00425677" w:rsidRDefault="00A65585" w:rsidP="00424F64">
      <w:pPr>
        <w:pStyle w:val="Titre2"/>
        <w:spacing w:before="0" w:after="0"/>
        <w:ind w:left="1440"/>
        <w:rPr>
          <w:rStyle w:val="A0"/>
          <w:rFonts w:ascii="Times New Roman" w:hAnsi="Times New Roman" w:cs="Times New Roman"/>
        </w:rPr>
      </w:pPr>
      <w:r w:rsidRPr="00425677">
        <w:rPr>
          <w:rStyle w:val="A0"/>
          <w:rFonts w:ascii="Times New Roman" w:hAnsi="Times New Roman" w:cs="Times New Roman"/>
        </w:rPr>
        <w:t>Elementi di risposta: sensibilizzazione concreta nei confronti delle prassi delle società di raccolta dei dati.</w:t>
      </w:r>
    </w:p>
    <w:p w14:paraId="6CFAE317" w14:textId="77777777" w:rsidR="00424F64" w:rsidRPr="00425677" w:rsidRDefault="00935FAE" w:rsidP="00424F64">
      <w:pPr>
        <w:rPr>
          <w:rStyle w:val="A0"/>
          <w:rFonts w:asciiTheme="minorHAnsi" w:eastAsiaTheme="minorEastAsia" w:hAnsiTheme="minorHAnsi" w:cstheme="minorBidi"/>
          <w:color w:val="auto"/>
          <w:kern w:val="0"/>
          <w:sz w:val="24"/>
          <w:szCs w:val="24"/>
          <w:lang w:eastAsia="en-US"/>
          <w14:ligatures w14:val="none"/>
        </w:rPr>
      </w:pPr>
    </w:p>
    <w:p w14:paraId="6FE6CD4F" w14:textId="77777777" w:rsidR="00424F64" w:rsidRPr="00425677" w:rsidRDefault="00A65585" w:rsidP="00424F64">
      <w:pPr>
        <w:pStyle w:val="Titre2"/>
        <w:spacing w:before="0" w:after="0"/>
        <w:ind w:left="1440"/>
        <w:rPr>
          <w:rStyle w:val="A0"/>
          <w:rFonts w:ascii="Times New Roman" w:hAnsi="Times New Roman" w:cs="Times New Roman"/>
        </w:rPr>
      </w:pPr>
      <w:r w:rsidRPr="00425677">
        <w:rPr>
          <w:rStyle w:val="A0"/>
          <w:rFonts w:ascii="Times New Roman" w:hAnsi="Times New Roman" w:cs="Times New Roman"/>
        </w:rPr>
        <w:t xml:space="preserve"> </w:t>
      </w:r>
    </w:p>
    <w:p w14:paraId="045F3588" w14:textId="77777777" w:rsidR="00424F64" w:rsidRPr="00425677" w:rsidRDefault="00A65585" w:rsidP="00424F64">
      <w:pPr>
        <w:pStyle w:val="Titre2"/>
        <w:numPr>
          <w:ilvl w:val="0"/>
          <w:numId w:val="21"/>
        </w:numPr>
      </w:pPr>
      <w:r w:rsidRPr="00425677">
        <w:t>Efficacia del messaggio</w:t>
      </w:r>
    </w:p>
    <w:p w14:paraId="53955030" w14:textId="047753DA" w:rsidR="00424F64" w:rsidRPr="00425677" w:rsidRDefault="00A65585" w:rsidP="00BB13A1">
      <w:pPr>
        <w:pStyle w:val="Titre2"/>
        <w:numPr>
          <w:ilvl w:val="1"/>
          <w:numId w:val="34"/>
        </w:numPr>
        <w:spacing w:before="0" w:after="0"/>
        <w:rPr>
          <w:rStyle w:val="A0"/>
          <w:rFonts w:ascii="Times New Roman" w:hAnsi="Times New Roman" w:cs="Times New Roman"/>
        </w:rPr>
      </w:pPr>
      <w:r w:rsidRPr="00425677">
        <w:rPr>
          <w:rStyle w:val="A0"/>
          <w:rFonts w:ascii="Times New Roman" w:hAnsi="Times New Roman" w:cs="Times New Roman"/>
        </w:rPr>
        <w:t xml:space="preserve">Visionare </w:t>
      </w:r>
      <w:r w:rsidR="00541358" w:rsidRPr="00425677">
        <w:rPr>
          <w:rStyle w:val="A0"/>
          <w:rFonts w:ascii="Times New Roman" w:hAnsi="Times New Roman" w:cs="Times New Roman"/>
        </w:rPr>
        <w:t>i</w:t>
      </w:r>
      <w:r w:rsidRPr="00425677">
        <w:rPr>
          <w:rStyle w:val="A0"/>
          <w:rFonts w:ascii="Times New Roman" w:hAnsi="Times New Roman" w:cs="Times New Roman"/>
        </w:rPr>
        <w:t xml:space="preserve"> video disponibili sullo smartphone: identificare chi interviene, caratterizzare il registro utilizzato. Qual è il ruolo di questi video?</w:t>
      </w:r>
    </w:p>
    <w:p w14:paraId="22321A9B" w14:textId="7B954DBC" w:rsidR="00424F64" w:rsidRPr="00425677" w:rsidRDefault="00A65585" w:rsidP="00424F64">
      <w:pPr>
        <w:pStyle w:val="Titre2"/>
        <w:spacing w:before="0" w:after="0"/>
        <w:ind w:left="1440"/>
        <w:rPr>
          <w:rStyle w:val="A0"/>
          <w:rFonts w:ascii="Times New Roman" w:hAnsi="Times New Roman" w:cs="Times New Roman"/>
        </w:rPr>
      </w:pPr>
      <w:r w:rsidRPr="00425677">
        <w:rPr>
          <w:noProof/>
          <w:lang w:val="fr-CH" w:eastAsia="fr-CH"/>
        </w:rPr>
        <mc:AlternateContent>
          <mc:Choice Requires="wps">
            <w:drawing>
              <wp:anchor distT="0" distB="0" distL="114300" distR="114300" simplePos="0" relativeHeight="251670528" behindDoc="1" locked="0" layoutInCell="1" allowOverlap="1" wp14:anchorId="059986F9" wp14:editId="6DDBAF62">
                <wp:simplePos x="0" y="0"/>
                <wp:positionH relativeFrom="margin">
                  <wp:posOffset>895350</wp:posOffset>
                </wp:positionH>
                <wp:positionV relativeFrom="paragraph">
                  <wp:posOffset>-635</wp:posOffset>
                </wp:positionV>
                <wp:extent cx="5962650" cy="504825"/>
                <wp:effectExtent l="0" t="0" r="0" b="9525"/>
                <wp:wrapNone/>
                <wp:docPr id="27" name="Rectangle 27"/>
                <wp:cNvGraphicFramePr/>
                <a:graphic xmlns:a="http://schemas.openxmlformats.org/drawingml/2006/main">
                  <a:graphicData uri="http://schemas.microsoft.com/office/word/2010/wordprocessingShape">
                    <wps:wsp>
                      <wps:cNvSpPr/>
                      <wps:spPr>
                        <a:xfrm>
                          <a:off x="0" y="0"/>
                          <a:ext cx="5962650" cy="50482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A0CF0" id="Rectangle 27" o:spid="_x0000_s1026" style="position:absolute;margin-left:70.5pt;margin-top:-.05pt;width:469.5pt;height:39.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" fillcolor="#f7e3b1 [1304]" stroked="f" strokeweight="1pt">
                <w10:wrap anchorx="margin"/>
              </v:rect>
            </w:pict>
          </mc:Fallback>
        </mc:AlternateContent>
      </w:r>
      <w:r w:rsidRPr="00425677">
        <w:rPr>
          <w:rStyle w:val="A0"/>
          <w:rFonts w:ascii="Times New Roman" w:hAnsi="Times New Roman" w:cs="Times New Roman"/>
        </w:rPr>
        <w:t>Elementi di risposta: in un formato corto e incisivo, alcuni umoristi e youtuber noti fanno ricorso allo humour (ironia, autoironia, satira, gag visive ecc.) per invitare, senza drammatizzare, a proteggere i propri dati personali.</w:t>
      </w:r>
    </w:p>
    <w:p w14:paraId="773365A0" w14:textId="77777777" w:rsidR="00424F64" w:rsidRPr="00425677" w:rsidRDefault="00935FAE" w:rsidP="00424F64">
      <w:pPr>
        <w:pStyle w:val="Titre2"/>
        <w:spacing w:before="0" w:after="0"/>
        <w:ind w:left="1440"/>
        <w:rPr>
          <w:rStyle w:val="A0"/>
          <w:rFonts w:ascii="Times New Roman" w:hAnsi="Times New Roman" w:cs="Times New Roman"/>
        </w:rPr>
      </w:pPr>
    </w:p>
    <w:p w14:paraId="09CEA99C" w14:textId="77777777" w:rsidR="00424F64" w:rsidRPr="00425677" w:rsidRDefault="00A65585" w:rsidP="00BB13A1">
      <w:pPr>
        <w:pStyle w:val="Titre2"/>
        <w:numPr>
          <w:ilvl w:val="1"/>
          <w:numId w:val="34"/>
        </w:numPr>
        <w:spacing w:before="0" w:after="0"/>
        <w:rPr>
          <w:rStyle w:val="A0"/>
          <w:rFonts w:ascii="Times New Roman" w:hAnsi="Times New Roman" w:cs="Times New Roman"/>
        </w:rPr>
      </w:pPr>
      <w:r w:rsidRPr="00425677">
        <w:rPr>
          <w:rStyle w:val="A0"/>
          <w:rFonts w:ascii="Times New Roman" w:hAnsi="Times New Roman" w:cs="Times New Roman"/>
        </w:rPr>
        <w:t>Video, giochi, rimandi ad articoli e reportage televisivi o radiofonici... Esistono dei supporti a cui gli allievi sono più sensibili? Quali? Il fatto di combinarli permette forse di diffondere meglio il messaggio e, soprattutto, garantisce che venga recepito?</w:t>
      </w:r>
    </w:p>
    <w:p w14:paraId="584D6A29" w14:textId="77777777" w:rsidR="00424F64" w:rsidRPr="00425677" w:rsidRDefault="00935FAE" w:rsidP="00424F64">
      <w:pPr>
        <w:pStyle w:val="Titre2"/>
        <w:spacing w:before="0" w:after="0"/>
        <w:ind w:left="1440"/>
        <w:rPr>
          <w:rStyle w:val="A0"/>
          <w:rFonts w:ascii="Times New Roman" w:hAnsi="Times New Roman" w:cs="Times New Roman"/>
        </w:rPr>
      </w:pPr>
    </w:p>
    <w:p w14:paraId="2CEE9258" w14:textId="77777777" w:rsidR="00424F64" w:rsidRPr="00425677" w:rsidRDefault="00A65585" w:rsidP="00BB13A1">
      <w:pPr>
        <w:pStyle w:val="Titre2"/>
        <w:numPr>
          <w:ilvl w:val="1"/>
          <w:numId w:val="34"/>
        </w:numPr>
        <w:spacing w:before="0" w:after="0"/>
        <w:rPr>
          <w:rStyle w:val="A0"/>
          <w:rFonts w:ascii="Times New Roman" w:hAnsi="Times New Roman" w:cs="Times New Roman"/>
        </w:rPr>
      </w:pPr>
      <w:r w:rsidRPr="00425677">
        <w:rPr>
          <w:rStyle w:val="A0"/>
          <w:rFonts w:ascii="Times New Roman" w:hAnsi="Times New Roman" w:cs="Times New Roman"/>
        </w:rPr>
        <w:t>Concludere: al termine del gioco, gli allievi hanno l’impressione di essere meglio informati?</w:t>
      </w:r>
    </w:p>
    <w:p w14:paraId="5770FF93" w14:textId="3AD5974F" w:rsidR="00424F64" w:rsidRPr="00425677" w:rsidRDefault="00935FAE" w:rsidP="00424F64">
      <w:pPr>
        <w:rPr>
          <w:rStyle w:val="A0"/>
          <w:rFonts w:asciiTheme="minorHAnsi" w:eastAsiaTheme="minorEastAsia" w:hAnsiTheme="minorHAnsi" w:cstheme="minorBidi"/>
          <w:color w:val="auto"/>
          <w:kern w:val="0"/>
          <w:sz w:val="24"/>
          <w:szCs w:val="24"/>
          <w:lang w:eastAsia="en-US"/>
          <w14:ligatures w14:val="none"/>
        </w:rPr>
      </w:pPr>
    </w:p>
    <w:p w14:paraId="2509A0CA" w14:textId="53F426C3" w:rsidR="00424F64" w:rsidRPr="00425677" w:rsidRDefault="00A65585" w:rsidP="00424F64">
      <w:pPr>
        <w:rPr>
          <w:rStyle w:val="A0"/>
          <w:rFonts w:asciiTheme="minorHAnsi" w:eastAsiaTheme="minorEastAsia" w:hAnsiTheme="minorHAnsi" w:cstheme="minorBidi"/>
          <w:color w:val="auto"/>
          <w:kern w:val="0"/>
          <w:sz w:val="24"/>
          <w:szCs w:val="24"/>
          <w:lang w:eastAsia="en-US"/>
          <w14:ligatures w14:val="none"/>
        </w:rPr>
      </w:pPr>
      <w:r w:rsidRPr="00425677">
        <w:rPr>
          <w:noProof/>
          <w:lang w:val="fr-CH" w:eastAsia="fr-CH"/>
        </w:rPr>
        <w:drawing>
          <wp:anchor distT="0" distB="0" distL="114300" distR="114300" simplePos="0" relativeHeight="251674624" behindDoc="0" locked="0" layoutInCell="1" allowOverlap="1" wp14:anchorId="1FE433E5" wp14:editId="6483FFD2">
            <wp:simplePos x="0" y="0"/>
            <wp:positionH relativeFrom="margin">
              <wp:align>center</wp:align>
            </wp:positionH>
            <wp:positionV relativeFrom="paragraph">
              <wp:posOffset>5080</wp:posOffset>
            </wp:positionV>
            <wp:extent cx="1893977" cy="3117135"/>
            <wp:effectExtent l="0" t="0" r="0" b="762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93977" cy="3117135"/>
                    </a:xfrm>
                    <a:prstGeom prst="rect">
                      <a:avLst/>
                    </a:prstGeom>
                  </pic:spPr>
                </pic:pic>
              </a:graphicData>
            </a:graphic>
            <wp14:sizeRelH relativeFrom="page">
              <wp14:pctWidth>0</wp14:pctWidth>
            </wp14:sizeRelH>
            <wp14:sizeRelV relativeFrom="page">
              <wp14:pctHeight>0</wp14:pctHeight>
            </wp14:sizeRelV>
          </wp:anchor>
        </w:drawing>
      </w:r>
    </w:p>
    <w:p w14:paraId="7D6A3EEB" w14:textId="4658B3BD" w:rsidR="00294AAE" w:rsidRPr="00425677" w:rsidRDefault="00935FAE">
      <w:pPr>
        <w:rPr>
          <w:rFonts w:ascii="Arial" w:eastAsiaTheme="majorEastAsia" w:hAnsi="Arial" w:cstheme="majorBidi"/>
          <w:b/>
          <w:bCs/>
          <w:caps/>
          <w:color w:val="E76A1D"/>
          <w:sz w:val="24"/>
          <w:lang w:eastAsia="fr-CH"/>
        </w:rPr>
      </w:pPr>
    </w:p>
    <w:p w14:paraId="6FFCBFE5" w14:textId="4A025271" w:rsidR="001D6B32" w:rsidRPr="00425677" w:rsidRDefault="00A65585">
      <w:pPr>
        <w:rPr>
          <w:rFonts w:ascii="Arial" w:eastAsiaTheme="majorEastAsia" w:hAnsi="Arial" w:cstheme="majorBidi"/>
          <w:b/>
          <w:bCs/>
          <w:caps/>
          <w:color w:val="E76A1D"/>
          <w:sz w:val="24"/>
          <w:lang w:eastAsia="fr-CH"/>
        </w:rPr>
      </w:pPr>
      <w:r w:rsidRPr="00425677">
        <w:rPr>
          <w:rFonts w:ascii="Arial" w:hAnsi="Arial"/>
          <w:caps/>
          <w:color w:val="E76A1D"/>
        </w:rPr>
        <w:br w:type="page"/>
      </w:r>
    </w:p>
    <w:p w14:paraId="4E5A9E37" w14:textId="77777777" w:rsidR="00F94B6A" w:rsidRPr="00425677" w:rsidRDefault="00A65585" w:rsidP="00F94B6A">
      <w:pPr>
        <w:pStyle w:val="Titre2"/>
        <w:rPr>
          <w:rFonts w:ascii="Arial" w:hAnsi="Arial"/>
          <w:b/>
          <w:bCs/>
          <w:caps/>
          <w:color w:val="E76A1D"/>
          <w:lang w:eastAsia="fr-CH"/>
        </w:rPr>
      </w:pPr>
      <w:r w:rsidRPr="00425677">
        <w:rPr>
          <w:rFonts w:ascii="Arial" w:hAnsi="Arial"/>
          <w:b/>
          <w:caps/>
          <w:color w:val="E76A1D"/>
        </w:rPr>
        <w:lastRenderedPageBreak/>
        <w:t>ESTENSIONI POSSIBILI</w:t>
      </w:r>
    </w:p>
    <w:p w14:paraId="05747EB9" w14:textId="77777777" w:rsidR="00F94B6A" w:rsidRPr="00425677" w:rsidRDefault="00935FAE" w:rsidP="00F94B6A">
      <w:pPr>
        <w:pStyle w:val="Paragraphedeliste"/>
        <w:rPr>
          <w:rFonts w:asciiTheme="majorHAnsi" w:eastAsiaTheme="majorEastAsia" w:hAnsiTheme="majorHAnsi" w:cstheme="majorBidi"/>
          <w:color w:val="E76A1D" w:themeColor="accent1"/>
          <w:kern w:val="2"/>
          <w:szCs w:val="20"/>
          <w:lang w:eastAsia="ja-JP"/>
          <w14:ligatures w14:val="standard"/>
        </w:rPr>
      </w:pPr>
    </w:p>
    <w:p w14:paraId="612E3168" w14:textId="77777777" w:rsidR="00424F64" w:rsidRPr="00425677" w:rsidRDefault="00A65585" w:rsidP="00424F64">
      <w:pPr>
        <w:pStyle w:val="Paragraphedeliste"/>
        <w:numPr>
          <w:ilvl w:val="0"/>
          <w:numId w:val="26"/>
        </w:numPr>
        <w:rPr>
          <w:rFonts w:asciiTheme="majorHAnsi" w:eastAsiaTheme="majorEastAsia" w:hAnsiTheme="majorHAnsi" w:cstheme="majorBidi"/>
          <w:color w:val="E76A1D" w:themeColor="accent1"/>
          <w:kern w:val="2"/>
          <w:szCs w:val="20"/>
          <w:lang w:eastAsia="ja-JP"/>
          <w14:ligatures w14:val="standard"/>
        </w:rPr>
      </w:pPr>
      <w:r w:rsidRPr="00425677">
        <w:rPr>
          <w:rFonts w:asciiTheme="majorHAnsi" w:eastAsiaTheme="majorEastAsia" w:hAnsiTheme="majorHAnsi" w:cstheme="majorBidi"/>
          <w:color w:val="E76A1D" w:themeColor="accent1"/>
          <w:kern w:val="2"/>
        </w:rPr>
        <w:t>Sfuggire ai big data</w:t>
      </w:r>
    </w:p>
    <w:p w14:paraId="442A5772" w14:textId="77777777" w:rsidR="00294AAE" w:rsidRPr="00425677" w:rsidRDefault="00935FAE" w:rsidP="00294AAE">
      <w:pPr>
        <w:pStyle w:val="Titre2"/>
        <w:spacing w:before="0" w:after="0"/>
        <w:ind w:left="1440"/>
        <w:rPr>
          <w:rStyle w:val="A0"/>
          <w:rFonts w:ascii="Times New Roman" w:hAnsi="Times New Roman" w:cs="Times New Roman"/>
        </w:rPr>
      </w:pPr>
    </w:p>
    <w:p w14:paraId="27698323" w14:textId="4B7B8824" w:rsidR="00424F64" w:rsidRPr="00425677" w:rsidRDefault="00A65585" w:rsidP="00BB13A1">
      <w:pPr>
        <w:pStyle w:val="Titre2"/>
        <w:numPr>
          <w:ilvl w:val="1"/>
          <w:numId w:val="34"/>
        </w:numPr>
        <w:spacing w:before="0" w:after="0"/>
        <w:rPr>
          <w:rFonts w:ascii="Times New Roman" w:hAnsi="Times New Roman" w:cs="Times New Roman"/>
          <w:color w:val="57585A"/>
          <w:sz w:val="22"/>
          <w:szCs w:val="22"/>
        </w:rPr>
      </w:pPr>
      <w:r w:rsidRPr="00425677">
        <w:rPr>
          <w:rStyle w:val="A0"/>
          <w:rFonts w:ascii="Times New Roman" w:hAnsi="Times New Roman" w:cs="Times New Roman"/>
        </w:rPr>
        <w:t xml:space="preserve">Ascoltando il servizio </w:t>
      </w:r>
      <w:hyperlink r:id="rId34" w:anchor="timeline-anchor-14+octobre+2015" w:history="1">
        <w:r w:rsidRPr="00425677">
          <w:rPr>
            <w:rStyle w:val="Lienhypertexte"/>
            <w:rFonts w:ascii="Times New Roman" w:hAnsi="Times New Roman" w:cs="Times New Roman"/>
            <w:i/>
            <w:sz w:val="22"/>
          </w:rPr>
          <w:t>Les bonnes pratiques numériques pour protéger sa vie privée</w:t>
        </w:r>
      </w:hyperlink>
      <w:r w:rsidRPr="00425677">
        <w:rPr>
          <w:rStyle w:val="A0"/>
          <w:rFonts w:ascii="Times New Roman" w:hAnsi="Times New Roman" w:cs="Times New Roman"/>
        </w:rPr>
        <w:t xml:space="preserve"> (da 8’58’’ a 15’18’’), citare delle azioni semplici che permettono di tutelare i propri dati personali: utilizzo di motori di ricerca che non tengono traccia degli utenti (</w:t>
      </w:r>
      <w:hyperlink r:id="rId35" w:history="1">
        <w:r w:rsidRPr="00425677">
          <w:rPr>
            <w:rStyle w:val="Lienhypertexte"/>
            <w:rFonts w:ascii="Times New Roman" w:hAnsi="Times New Roman" w:cs="Times New Roman"/>
            <w:sz w:val="22"/>
          </w:rPr>
          <w:t>https://duckduckgo.com</w:t>
        </w:r>
      </w:hyperlink>
      <w:r w:rsidRPr="00425677">
        <w:rPr>
          <w:rStyle w:val="A0"/>
          <w:rFonts w:ascii="Times New Roman" w:hAnsi="Times New Roman" w:cs="Times New Roman"/>
        </w:rPr>
        <w:t>), scelta di un provider svizzero di posta elettronica, creazione di indirizzi e</w:t>
      </w:r>
      <w:r w:rsidR="007F4C87">
        <w:rPr>
          <w:rStyle w:val="A0"/>
          <w:rFonts w:ascii="Times New Roman" w:hAnsi="Times New Roman" w:cs="Times New Roman"/>
        </w:rPr>
        <w:t>-mail “spam”, cambio di browser</w:t>
      </w:r>
      <w:r w:rsidRPr="00425677">
        <w:rPr>
          <w:rStyle w:val="A0"/>
          <w:rFonts w:ascii="Times New Roman" w:hAnsi="Times New Roman" w:cs="Times New Roman"/>
        </w:rPr>
        <w:t xml:space="preserve"> ecc.</w:t>
      </w:r>
    </w:p>
    <w:p w14:paraId="15D89D93" w14:textId="77777777" w:rsidR="00424F64" w:rsidRPr="00425677" w:rsidRDefault="00935FAE" w:rsidP="00424F64">
      <w:pPr>
        <w:pStyle w:val="Paragraphedeliste"/>
        <w:widowControl w:val="0"/>
        <w:autoSpaceDE w:val="0"/>
        <w:autoSpaceDN w:val="0"/>
        <w:adjustRightInd w:val="0"/>
        <w:spacing w:line="231" w:lineRule="atLeast"/>
        <w:jc w:val="both"/>
        <w:rPr>
          <w:rFonts w:ascii="Times New Roman" w:hAnsi="Times New Roman" w:cs="Times New Roman"/>
          <w:sz w:val="22"/>
          <w:szCs w:val="22"/>
        </w:rPr>
      </w:pPr>
    </w:p>
    <w:p w14:paraId="3221CB4C" w14:textId="7AF5925F" w:rsidR="00424F64" w:rsidRPr="00425677" w:rsidRDefault="00A65585" w:rsidP="00424F64">
      <w:pPr>
        <w:pStyle w:val="Paragraphedeliste"/>
        <w:tabs>
          <w:tab w:val="left" w:pos="426"/>
        </w:tabs>
        <w:ind w:left="1440"/>
        <w:rPr>
          <w:rStyle w:val="A0"/>
          <w:rFonts w:ascii="Times New Roman" w:eastAsiaTheme="majorEastAsia" w:hAnsi="Times New Roman" w:cs="Times New Roman"/>
          <w:kern w:val="2"/>
          <w:lang w:eastAsia="ja-JP"/>
          <w14:ligatures w14:val="standard"/>
        </w:rPr>
      </w:pPr>
      <w:r w:rsidRPr="00425677">
        <w:rPr>
          <w:rStyle w:val="A0"/>
          <w:rFonts w:ascii="Times New Roman" w:eastAsiaTheme="majorEastAsia" w:hAnsi="Times New Roman" w:cs="Times New Roman"/>
          <w:kern w:val="2"/>
        </w:rPr>
        <w:t>Partendo dalla</w:t>
      </w:r>
      <w:r w:rsidRPr="00425677">
        <w:rPr>
          <w:rFonts w:ascii="Times New Roman" w:hAnsi="Times New Roman" w:cs="Times New Roman"/>
          <w:sz w:val="22"/>
        </w:rPr>
        <w:t xml:space="preserve"> </w:t>
      </w:r>
      <w:hyperlink r:id="rId36" w:history="1">
        <w:r w:rsidRPr="00425677">
          <w:rPr>
            <w:rStyle w:val="Lienhypertexte"/>
            <w:rFonts w:ascii="Times New Roman" w:hAnsi="Times New Roman" w:cs="Times New Roman"/>
            <w:sz w:val="22"/>
          </w:rPr>
          <w:t>guida di sopravvivenza</w:t>
        </w:r>
      </w:hyperlink>
      <w:r w:rsidRPr="00425677">
        <w:rPr>
          <w:rFonts w:ascii="Times New Roman" w:hAnsi="Times New Roman" w:cs="Times New Roman"/>
          <w:sz w:val="22"/>
        </w:rPr>
        <w:t xml:space="preserve"> </w:t>
      </w:r>
      <w:r w:rsidRPr="00425677">
        <w:rPr>
          <w:rStyle w:val="A0"/>
          <w:rFonts w:ascii="Times New Roman" w:eastAsiaTheme="majorEastAsia" w:hAnsi="Times New Roman" w:cs="Times New Roman"/>
          <w:kern w:val="2"/>
        </w:rPr>
        <w:t xml:space="preserve">#mesdonnees proposta dalla RTS, passare alla sperimentazione pratica. </w:t>
      </w:r>
    </w:p>
    <w:p w14:paraId="5580F39B" w14:textId="77777777" w:rsidR="00424F64" w:rsidRPr="00425677" w:rsidRDefault="00A65585" w:rsidP="00424F64">
      <w:pPr>
        <w:pStyle w:val="Paragraphedeliste"/>
        <w:tabs>
          <w:tab w:val="left" w:pos="426"/>
        </w:tabs>
        <w:ind w:left="1440"/>
        <w:rPr>
          <w:rStyle w:val="A0"/>
          <w:rFonts w:ascii="Times New Roman" w:eastAsiaTheme="majorEastAsia" w:hAnsi="Times New Roman" w:cs="Times New Roman"/>
          <w:kern w:val="2"/>
          <w:lang w:eastAsia="ja-JP"/>
          <w14:ligatures w14:val="standard"/>
        </w:rPr>
      </w:pPr>
      <w:r w:rsidRPr="00425677">
        <w:rPr>
          <w:rStyle w:val="A0"/>
          <w:rFonts w:ascii="Times New Roman" w:eastAsiaTheme="majorEastAsia" w:hAnsi="Times New Roman" w:cs="Times New Roman"/>
          <w:kern w:val="2"/>
        </w:rPr>
        <w:t>Esempi:</w:t>
      </w:r>
    </w:p>
    <w:p w14:paraId="4F0E68B6" w14:textId="5A83C7E7" w:rsidR="00424F64" w:rsidRPr="00425677" w:rsidRDefault="00A65585" w:rsidP="00424F64">
      <w:pPr>
        <w:pStyle w:val="Paragraphedeliste"/>
        <w:widowControl w:val="0"/>
        <w:numPr>
          <w:ilvl w:val="2"/>
          <w:numId w:val="10"/>
        </w:numPr>
        <w:autoSpaceDE w:val="0"/>
        <w:autoSpaceDN w:val="0"/>
        <w:adjustRightInd w:val="0"/>
        <w:spacing w:line="231" w:lineRule="atLeast"/>
        <w:jc w:val="both"/>
        <w:rPr>
          <w:rFonts w:ascii="Times New Roman" w:eastAsiaTheme="majorEastAsia" w:hAnsi="Times New Roman" w:cs="Times New Roman"/>
          <w:color w:val="57585A"/>
          <w:kern w:val="2"/>
          <w:sz w:val="22"/>
          <w:szCs w:val="22"/>
          <w:lang w:eastAsia="ja-JP"/>
          <w14:ligatures w14:val="standard"/>
        </w:rPr>
      </w:pPr>
      <w:r w:rsidRPr="00425677">
        <w:rPr>
          <w:rStyle w:val="A0"/>
          <w:rFonts w:ascii="Times New Roman" w:eastAsiaTheme="majorEastAsia" w:hAnsi="Times New Roman" w:cs="Times New Roman"/>
          <w:b/>
          <w:color w:val="E76A1D" w:themeColor="accent1"/>
          <w:kern w:val="2"/>
        </w:rPr>
        <w:t>Secondario I:</w:t>
      </w:r>
      <w:r w:rsidRPr="00425677">
        <w:rPr>
          <w:rFonts w:ascii="Times New Roman" w:hAnsi="Times New Roman" w:cs="Times New Roman"/>
          <w:sz w:val="22"/>
        </w:rPr>
        <w:t xml:space="preserve"> </w:t>
      </w:r>
      <w:r w:rsidRPr="00425677">
        <w:rPr>
          <w:rStyle w:val="A0"/>
          <w:rFonts w:ascii="Times New Roman" w:eastAsiaTheme="majorEastAsia" w:hAnsi="Times New Roman" w:cs="Times New Roman"/>
          <w:kern w:val="2"/>
        </w:rPr>
        <w:t>testare un’alternativa a Whatsapp (threema.ch, bbm.com, telegram.org). Cosa ne pensano gli allievi?</w:t>
      </w:r>
    </w:p>
    <w:p w14:paraId="76D3DB11" w14:textId="43B9AE9D" w:rsidR="00424F64" w:rsidRPr="00425677" w:rsidRDefault="00A65585" w:rsidP="00424F64">
      <w:pPr>
        <w:pStyle w:val="Paragraphedeliste"/>
        <w:widowControl w:val="0"/>
        <w:numPr>
          <w:ilvl w:val="2"/>
          <w:numId w:val="10"/>
        </w:numPr>
        <w:autoSpaceDE w:val="0"/>
        <w:autoSpaceDN w:val="0"/>
        <w:adjustRightInd w:val="0"/>
        <w:spacing w:line="231" w:lineRule="atLeast"/>
        <w:jc w:val="both"/>
        <w:rPr>
          <w:rFonts w:ascii="Times New Roman" w:eastAsiaTheme="majorEastAsia" w:hAnsi="Times New Roman" w:cs="Times New Roman"/>
          <w:color w:val="57585A"/>
          <w:kern w:val="2"/>
          <w:sz w:val="22"/>
          <w:szCs w:val="22"/>
          <w:lang w:eastAsia="ja-JP"/>
          <w14:ligatures w14:val="standard"/>
        </w:rPr>
      </w:pPr>
      <w:r w:rsidRPr="00425677">
        <w:rPr>
          <w:rStyle w:val="A0"/>
          <w:rFonts w:ascii="Times New Roman" w:eastAsiaTheme="majorEastAsia" w:hAnsi="Times New Roman" w:cs="Times New Roman"/>
          <w:b/>
          <w:color w:val="E76A1D" w:themeColor="accent1"/>
          <w:kern w:val="2"/>
        </w:rPr>
        <w:t>Secondario II:</w:t>
      </w:r>
      <w:r w:rsidRPr="00425677">
        <w:rPr>
          <w:rFonts w:ascii="Times New Roman" w:hAnsi="Times New Roman" w:cs="Times New Roman"/>
          <w:sz w:val="22"/>
        </w:rPr>
        <w:t xml:space="preserve"> </w:t>
      </w:r>
      <w:r w:rsidRPr="00425677">
        <w:rPr>
          <w:rStyle w:val="A0"/>
          <w:rFonts w:ascii="Times New Roman" w:eastAsiaTheme="majorEastAsia" w:hAnsi="Times New Roman" w:cs="Times New Roman"/>
          <w:kern w:val="2"/>
        </w:rPr>
        <w:t>ascoltare un estratto del reportage</w:t>
      </w:r>
      <w:r w:rsidRPr="00425677">
        <w:rPr>
          <w:rFonts w:ascii="Times New Roman" w:hAnsi="Times New Roman" w:cs="Times New Roman"/>
          <w:sz w:val="22"/>
        </w:rPr>
        <w:t xml:space="preserve"> </w:t>
      </w:r>
      <w:hyperlink r:id="rId37" w:anchor="timeline-anchor-12+d%C3%A9cembre+2016" w:history="1">
        <w:r w:rsidRPr="00425677">
          <w:rPr>
            <w:rStyle w:val="Lienhypertexte"/>
            <w:rFonts w:ascii="Times New Roman" w:hAnsi="Times New Roman" w:cs="Times New Roman"/>
            <w:i/>
            <w:sz w:val="22"/>
          </w:rPr>
          <w:t>Google nous répond enfin</w:t>
        </w:r>
      </w:hyperlink>
      <w:r w:rsidRPr="00425677">
        <w:rPr>
          <w:rStyle w:val="A0"/>
          <w:rFonts w:ascii="Times New Roman" w:eastAsiaTheme="majorEastAsia" w:hAnsi="Times New Roman" w:cs="Times New Roman"/>
          <w:kern w:val="2"/>
        </w:rPr>
        <w:t xml:space="preserve"> (dall’inizio fino a 03’40’’) e organizzare una seduta nel corso della quale gli allievi modificano i loro</w:t>
      </w:r>
      <w:r w:rsidRPr="00425677">
        <w:rPr>
          <w:rFonts w:ascii="Times New Roman" w:hAnsi="Times New Roman" w:cs="Times New Roman"/>
          <w:sz w:val="22"/>
        </w:rPr>
        <w:t xml:space="preserve"> </w:t>
      </w:r>
      <w:hyperlink r:id="rId38" w:history="1">
        <w:r w:rsidRPr="00425677">
          <w:rPr>
            <w:rStyle w:val="Lienhypertexte"/>
            <w:rFonts w:ascii="Times New Roman" w:hAnsi="Times New Roman" w:cs="Times New Roman"/>
            <w:sz w:val="22"/>
          </w:rPr>
          <w:t>parametri di riservatezza</w:t>
        </w:r>
      </w:hyperlink>
      <w:r w:rsidRPr="00425677">
        <w:rPr>
          <w:rFonts w:ascii="Times New Roman" w:hAnsi="Times New Roman" w:cs="Times New Roman"/>
          <w:sz w:val="22"/>
        </w:rPr>
        <w:t xml:space="preserve"> </w:t>
      </w:r>
      <w:r w:rsidRPr="00425677">
        <w:rPr>
          <w:rStyle w:val="A0"/>
          <w:rFonts w:ascii="Times New Roman" w:eastAsiaTheme="majorEastAsia" w:hAnsi="Times New Roman" w:cs="Times New Roman"/>
          <w:kern w:val="2"/>
        </w:rPr>
        <w:t>per opporsi alla raccolta di alcuni dati sul loro conto.</w:t>
      </w:r>
    </w:p>
    <w:p w14:paraId="388809EC" w14:textId="77777777" w:rsidR="00424F64" w:rsidRPr="00425677" w:rsidRDefault="00935FAE" w:rsidP="00424F64">
      <w:pPr>
        <w:pStyle w:val="Paragraphedeliste"/>
        <w:tabs>
          <w:tab w:val="left" w:pos="426"/>
        </w:tabs>
        <w:ind w:left="1440"/>
        <w:rPr>
          <w:rFonts w:ascii="Times New Roman" w:hAnsi="Times New Roman" w:cs="Times New Roman"/>
          <w:sz w:val="22"/>
          <w:szCs w:val="22"/>
        </w:rPr>
      </w:pPr>
    </w:p>
    <w:p w14:paraId="55F16831" w14:textId="77777777" w:rsidR="00424F64" w:rsidRPr="00425677" w:rsidRDefault="00935FAE" w:rsidP="00424F64">
      <w:pPr>
        <w:pStyle w:val="Paragraphedeliste"/>
        <w:rPr>
          <w:rFonts w:asciiTheme="majorHAnsi" w:eastAsiaTheme="majorEastAsia" w:hAnsiTheme="majorHAnsi" w:cstheme="majorBidi"/>
          <w:color w:val="E76A1D" w:themeColor="accent1"/>
          <w:kern w:val="2"/>
          <w:szCs w:val="20"/>
          <w:lang w:eastAsia="ja-JP"/>
          <w14:ligatures w14:val="standard"/>
        </w:rPr>
      </w:pPr>
    </w:p>
    <w:p w14:paraId="29370841" w14:textId="77777777" w:rsidR="00424F64" w:rsidRPr="00425677" w:rsidRDefault="00A65585" w:rsidP="00424F64">
      <w:pPr>
        <w:pStyle w:val="Paragraphedeliste"/>
        <w:numPr>
          <w:ilvl w:val="0"/>
          <w:numId w:val="26"/>
        </w:numPr>
        <w:rPr>
          <w:rFonts w:asciiTheme="majorHAnsi" w:eastAsiaTheme="majorEastAsia" w:hAnsiTheme="majorHAnsi" w:cstheme="majorBidi"/>
          <w:color w:val="E76A1D" w:themeColor="accent1"/>
          <w:kern w:val="2"/>
          <w:szCs w:val="20"/>
          <w:lang w:eastAsia="ja-JP"/>
          <w14:ligatures w14:val="standard"/>
        </w:rPr>
      </w:pPr>
      <w:r w:rsidRPr="00425677">
        <w:rPr>
          <w:rFonts w:asciiTheme="majorHAnsi" w:eastAsiaTheme="majorEastAsia" w:hAnsiTheme="majorHAnsi" w:cstheme="majorBidi"/>
          <w:color w:val="E76A1D" w:themeColor="accent1"/>
          <w:kern w:val="2"/>
        </w:rPr>
        <w:t>Richiedere i propri dati personali</w:t>
      </w:r>
    </w:p>
    <w:p w14:paraId="3F446108" w14:textId="77777777" w:rsidR="00294AAE" w:rsidRPr="00425677" w:rsidRDefault="00935FAE" w:rsidP="00294AAE">
      <w:pPr>
        <w:pStyle w:val="Paragraphedeliste"/>
        <w:widowControl w:val="0"/>
        <w:autoSpaceDE w:val="0"/>
        <w:autoSpaceDN w:val="0"/>
        <w:adjustRightInd w:val="0"/>
        <w:spacing w:line="231" w:lineRule="atLeast"/>
        <w:ind w:left="1440"/>
        <w:jc w:val="both"/>
        <w:rPr>
          <w:rStyle w:val="A0"/>
          <w:rFonts w:ascii="Times New Roman" w:hAnsi="Times New Roman" w:cs="Times New Roman"/>
          <w:lang w:eastAsia="ja-JP"/>
        </w:rPr>
      </w:pPr>
    </w:p>
    <w:p w14:paraId="3D4B4B52" w14:textId="49D3A363" w:rsidR="00424F64" w:rsidRPr="00425677" w:rsidRDefault="00A65585" w:rsidP="00294AAE">
      <w:pPr>
        <w:pStyle w:val="Paragraphedeliste"/>
        <w:widowControl w:val="0"/>
        <w:numPr>
          <w:ilvl w:val="0"/>
          <w:numId w:val="27"/>
        </w:numPr>
        <w:autoSpaceDE w:val="0"/>
        <w:autoSpaceDN w:val="0"/>
        <w:adjustRightInd w:val="0"/>
        <w:spacing w:line="231" w:lineRule="atLeast"/>
        <w:jc w:val="both"/>
        <w:rPr>
          <w:rStyle w:val="A0"/>
          <w:rFonts w:ascii="Times New Roman" w:eastAsiaTheme="majorEastAsia" w:hAnsi="Times New Roman" w:cs="Times New Roman"/>
          <w:kern w:val="2"/>
          <w:lang w:eastAsia="ja-JP"/>
          <w14:ligatures w14:val="standard"/>
        </w:rPr>
      </w:pPr>
      <w:r w:rsidRPr="00425677">
        <w:rPr>
          <w:rStyle w:val="A0"/>
          <w:rFonts w:ascii="Times New Roman" w:eastAsiaTheme="majorEastAsia" w:hAnsi="Times New Roman" w:cs="Times New Roman"/>
          <w:kern w:val="2"/>
        </w:rPr>
        <w:t>Poiché l’inchiesta all’origine del gioco era di tipo partecipativo, gli allievi potranno a loro volta richiedere i loro dati, per esempio quelli scolastici o quelli di cui dispone il loro gestore di telefonia mobile. Dopo aver ascoltato la</w:t>
      </w:r>
      <w:r w:rsidRPr="00425677">
        <w:rPr>
          <w:rFonts w:ascii="Times New Roman" w:hAnsi="Times New Roman" w:cs="Times New Roman"/>
          <w:sz w:val="22"/>
        </w:rPr>
        <w:t xml:space="preserve"> </w:t>
      </w:r>
      <w:hyperlink r:id="rId39" w:anchor="timeline-anchor-Max+Schrems%3A+le+d%C3%A9fenseur+de+nos+donn%C3%A9es" w:history="1">
        <w:r w:rsidRPr="00425677">
          <w:rPr>
            <w:rStyle w:val="Lienhypertexte"/>
            <w:rFonts w:ascii="Times New Roman" w:hAnsi="Times New Roman" w:cs="Times New Roman"/>
            <w:sz w:val="22"/>
          </w:rPr>
          <w:t>testimonianza del giurista Max Schrems</w:t>
        </w:r>
      </w:hyperlink>
      <w:r w:rsidRPr="00425677">
        <w:rPr>
          <w:rFonts w:ascii="Times New Roman" w:hAnsi="Times New Roman" w:cs="Times New Roman"/>
          <w:sz w:val="22"/>
        </w:rPr>
        <w:t xml:space="preserve"> </w:t>
      </w:r>
      <w:r w:rsidRPr="00425677">
        <w:rPr>
          <w:rStyle w:val="A0"/>
          <w:rFonts w:ascii="Times New Roman" w:eastAsiaTheme="majorEastAsia" w:hAnsi="Times New Roman" w:cs="Times New Roman"/>
          <w:kern w:val="2"/>
        </w:rPr>
        <w:t>(da 08’20’ a 9.35’’), potranno utilizzare le</w:t>
      </w:r>
      <w:r w:rsidRPr="00425677">
        <w:rPr>
          <w:rFonts w:ascii="Times New Roman" w:hAnsi="Times New Roman" w:cs="Times New Roman"/>
          <w:sz w:val="22"/>
        </w:rPr>
        <w:t xml:space="preserve"> </w:t>
      </w:r>
      <w:hyperlink r:id="rId40" w:anchor="timeline-anchor-10+juin+2015" w:history="1">
        <w:r w:rsidRPr="00425677">
          <w:rPr>
            <w:rStyle w:val="Lienhypertexte"/>
            <w:rFonts w:ascii="Times New Roman" w:hAnsi="Times New Roman" w:cs="Times New Roman"/>
            <w:sz w:val="22"/>
          </w:rPr>
          <w:t>lettere-tipo</w:t>
        </w:r>
      </w:hyperlink>
      <w:r w:rsidRPr="00425677">
        <w:rPr>
          <w:rFonts w:ascii="Times New Roman" w:hAnsi="Times New Roman" w:cs="Times New Roman"/>
          <w:sz w:val="22"/>
        </w:rPr>
        <w:t xml:space="preserve"> </w:t>
      </w:r>
      <w:r w:rsidRPr="00425677">
        <w:rPr>
          <w:rStyle w:val="A0"/>
          <w:rFonts w:ascii="Times New Roman" w:eastAsiaTheme="majorEastAsia" w:hAnsi="Times New Roman" w:cs="Times New Roman"/>
          <w:kern w:val="2"/>
        </w:rPr>
        <w:t>per far valere i loro diritti.</w:t>
      </w:r>
    </w:p>
    <w:p w14:paraId="4F384A2E" w14:textId="77777777" w:rsidR="005F0D03" w:rsidRPr="00425677" w:rsidRDefault="00935FAE" w:rsidP="005F0D03">
      <w:pPr>
        <w:pStyle w:val="Paragraphedeliste"/>
        <w:widowControl w:val="0"/>
        <w:autoSpaceDE w:val="0"/>
        <w:autoSpaceDN w:val="0"/>
        <w:adjustRightInd w:val="0"/>
        <w:spacing w:line="231" w:lineRule="atLeast"/>
        <w:ind w:left="1440"/>
        <w:jc w:val="both"/>
        <w:rPr>
          <w:rStyle w:val="A0"/>
          <w:rFonts w:ascii="Times New Roman" w:eastAsiaTheme="majorEastAsia" w:hAnsi="Times New Roman" w:cs="Times New Roman"/>
          <w:kern w:val="2"/>
          <w:lang w:eastAsia="ja-JP"/>
          <w14:ligatures w14:val="standard"/>
        </w:rPr>
      </w:pPr>
    </w:p>
    <w:p w14:paraId="31280EF7" w14:textId="77777777" w:rsidR="005F0D03" w:rsidRPr="00425677" w:rsidRDefault="00935FAE" w:rsidP="005F0D03"/>
    <w:p w14:paraId="57AB268B" w14:textId="77777777" w:rsidR="00DC3DC7" w:rsidRPr="00425677" w:rsidRDefault="00A65585" w:rsidP="00DC3DC7">
      <w:pPr>
        <w:pStyle w:val="Titre2"/>
        <w:rPr>
          <w:rFonts w:ascii="Arial" w:hAnsi="Arial"/>
          <w:b/>
          <w:bCs/>
          <w:caps/>
          <w:color w:val="E76A1D"/>
          <w:lang w:eastAsia="fr-CH"/>
        </w:rPr>
      </w:pPr>
      <w:r w:rsidRPr="00425677">
        <w:rPr>
          <w:rFonts w:ascii="Arial" w:hAnsi="Arial"/>
          <w:b/>
          <w:caps/>
          <w:color w:val="E76A1D"/>
        </w:rPr>
        <w:t>RISORSE COMPLEMENTARI</w:t>
      </w:r>
    </w:p>
    <w:p w14:paraId="5BF27896" w14:textId="77777777" w:rsidR="00F94B6A" w:rsidRPr="00425677" w:rsidRDefault="00935FAE" w:rsidP="00F94B6A">
      <w:pPr>
        <w:pStyle w:val="Paragraphedeliste"/>
        <w:widowControl w:val="0"/>
        <w:autoSpaceDE w:val="0"/>
        <w:autoSpaceDN w:val="0"/>
        <w:adjustRightInd w:val="0"/>
        <w:spacing w:line="231" w:lineRule="atLeast"/>
        <w:ind w:left="1440"/>
        <w:jc w:val="both"/>
        <w:rPr>
          <w:rStyle w:val="A0"/>
          <w:rFonts w:ascii="Times New Roman" w:hAnsi="Times New Roman" w:cs="Times New Roman"/>
          <w:lang w:eastAsia="ja-JP"/>
        </w:rPr>
      </w:pPr>
    </w:p>
    <w:p w14:paraId="00090762" w14:textId="25555309" w:rsidR="00294AAE" w:rsidRPr="00425677" w:rsidRDefault="00A65585" w:rsidP="00294AAE">
      <w:pPr>
        <w:pStyle w:val="Paragraphedeliste"/>
        <w:widowControl w:val="0"/>
        <w:numPr>
          <w:ilvl w:val="0"/>
          <w:numId w:val="27"/>
        </w:numPr>
        <w:autoSpaceDE w:val="0"/>
        <w:autoSpaceDN w:val="0"/>
        <w:adjustRightInd w:val="0"/>
        <w:spacing w:line="231" w:lineRule="atLeast"/>
        <w:jc w:val="both"/>
        <w:rPr>
          <w:rStyle w:val="A0"/>
          <w:rFonts w:ascii="Times New Roman" w:hAnsi="Times New Roman" w:cs="Times New Roman"/>
          <w:lang w:eastAsia="ja-JP"/>
        </w:rPr>
      </w:pPr>
      <w:r w:rsidRPr="00425677">
        <w:rPr>
          <w:rStyle w:val="A0"/>
          <w:rFonts w:ascii="Times New Roman" w:eastAsiaTheme="majorEastAsia" w:hAnsi="Times New Roman" w:cs="Times New Roman"/>
          <w:kern w:val="2"/>
        </w:rPr>
        <w:t xml:space="preserve">Un dossier di </w:t>
      </w:r>
      <w:r w:rsidRPr="00425677">
        <w:rPr>
          <w:rStyle w:val="A0"/>
          <w:rFonts w:ascii="Times New Roman" w:eastAsiaTheme="majorEastAsia" w:hAnsi="Times New Roman" w:cs="Times New Roman"/>
          <w:i/>
          <w:kern w:val="2"/>
        </w:rPr>
        <w:t>Le Monde</w:t>
      </w:r>
      <w:r w:rsidRPr="00425677">
        <w:rPr>
          <w:rStyle w:val="A0"/>
          <w:rFonts w:ascii="Times New Roman" w:eastAsiaTheme="majorEastAsia" w:hAnsi="Times New Roman" w:cs="Times New Roman"/>
          <w:kern w:val="2"/>
        </w:rPr>
        <w:t xml:space="preserve"> che dà accesso a numerosi articoli </w:t>
      </w:r>
      <w:hyperlink r:id="rId41" w:history="1">
        <w:r w:rsidRPr="00425677">
          <w:rPr>
            <w:rStyle w:val="Lienhypertexte"/>
            <w:rFonts w:ascii="Times New Roman" w:hAnsi="Times New Roman" w:cs="Times New Roman"/>
            <w:sz w:val="22"/>
          </w:rPr>
          <w:t>Le big data va-t-il changer nos vi(ll)es</w:t>
        </w:r>
      </w:hyperlink>
      <w:r w:rsidR="00F56D1E">
        <w:rPr>
          <w:rStyle w:val="Lienhypertexte"/>
          <w:u w:val="none"/>
        </w:rPr>
        <w:t>?</w:t>
      </w:r>
    </w:p>
    <w:p w14:paraId="756CFBDC" w14:textId="555F456D" w:rsidR="00294AAE" w:rsidRPr="00425677" w:rsidRDefault="00A65585" w:rsidP="00EA568B">
      <w:pPr>
        <w:pStyle w:val="Paragraphedeliste"/>
        <w:widowControl w:val="0"/>
        <w:numPr>
          <w:ilvl w:val="0"/>
          <w:numId w:val="27"/>
        </w:numPr>
        <w:autoSpaceDE w:val="0"/>
        <w:autoSpaceDN w:val="0"/>
        <w:adjustRightInd w:val="0"/>
        <w:spacing w:line="231" w:lineRule="atLeast"/>
        <w:jc w:val="both"/>
        <w:rPr>
          <w:rStyle w:val="A0"/>
          <w:rFonts w:ascii="Times New Roman" w:eastAsiaTheme="majorEastAsia" w:hAnsi="Times New Roman" w:cs="Times New Roman"/>
          <w:kern w:val="2"/>
          <w:lang w:eastAsia="ja-JP"/>
          <w14:ligatures w14:val="standard"/>
        </w:rPr>
      </w:pPr>
      <w:r w:rsidRPr="00425677">
        <w:rPr>
          <w:rStyle w:val="A0"/>
          <w:rFonts w:ascii="Times New Roman" w:eastAsiaTheme="majorEastAsia" w:hAnsi="Times New Roman" w:cs="Times New Roman"/>
          <w:kern w:val="2"/>
        </w:rPr>
        <w:t xml:space="preserve">Un dossier di </w:t>
      </w:r>
      <w:r w:rsidRPr="00425677">
        <w:rPr>
          <w:rStyle w:val="A0"/>
          <w:rFonts w:ascii="Times New Roman" w:eastAsiaTheme="majorEastAsia" w:hAnsi="Times New Roman" w:cs="Times New Roman"/>
          <w:i/>
          <w:kern w:val="2"/>
        </w:rPr>
        <w:t>ARTE Info</w:t>
      </w:r>
      <w:r w:rsidRPr="00425677">
        <w:rPr>
          <w:rStyle w:val="A0"/>
          <w:rFonts w:ascii="Times New Roman" w:eastAsiaTheme="majorEastAsia" w:hAnsi="Times New Roman" w:cs="Times New Roman"/>
          <w:kern w:val="2"/>
        </w:rPr>
        <w:t xml:space="preserve">: </w:t>
      </w:r>
      <w:hyperlink r:id="rId42" w:history="1">
        <w:r w:rsidRPr="00425677">
          <w:rPr>
            <w:rStyle w:val="Lienhypertexte"/>
            <w:rFonts w:ascii="Times New Roman" w:hAnsi="Times New Roman" w:cs="Times New Roman"/>
            <w:sz w:val="22"/>
          </w:rPr>
          <w:t>Big Data, opportunité ou dangers</w:t>
        </w:r>
        <w:r w:rsidR="00F56D1E">
          <w:rPr>
            <w:rStyle w:val="Lienhypertexte"/>
            <w:rFonts w:ascii="Times New Roman" w:hAnsi="Times New Roman" w:cs="Times New Roman"/>
            <w:sz w:val="22"/>
          </w:rPr>
          <w:t>?</w:t>
        </w:r>
      </w:hyperlink>
    </w:p>
    <w:p w14:paraId="71072F24" w14:textId="77777777" w:rsidR="00EA568B" w:rsidRPr="00425677" w:rsidRDefault="00A65585" w:rsidP="00EA568B">
      <w:pPr>
        <w:pStyle w:val="Paragraphedeliste"/>
        <w:widowControl w:val="0"/>
        <w:numPr>
          <w:ilvl w:val="0"/>
          <w:numId w:val="27"/>
        </w:numPr>
        <w:autoSpaceDE w:val="0"/>
        <w:autoSpaceDN w:val="0"/>
        <w:adjustRightInd w:val="0"/>
        <w:spacing w:line="231" w:lineRule="atLeast"/>
        <w:jc w:val="both"/>
        <w:rPr>
          <w:rStyle w:val="Lienhypertexte"/>
          <w:rFonts w:ascii="Times New Roman" w:eastAsiaTheme="majorEastAsia" w:hAnsi="Times New Roman" w:cs="Times New Roman"/>
          <w:color w:val="57585A"/>
          <w:kern w:val="2"/>
          <w:sz w:val="22"/>
          <w:szCs w:val="22"/>
          <w:u w:val="none"/>
          <w:lang w:eastAsia="ja-JP"/>
          <w14:ligatures w14:val="standard"/>
        </w:rPr>
      </w:pPr>
      <w:r w:rsidRPr="00425677">
        <w:rPr>
          <w:rStyle w:val="A0"/>
          <w:rFonts w:ascii="Times New Roman" w:eastAsiaTheme="majorEastAsia" w:hAnsi="Times New Roman" w:cs="Times New Roman"/>
          <w:kern w:val="2"/>
        </w:rPr>
        <w:t xml:space="preserve">Articolo di </w:t>
      </w:r>
      <w:r w:rsidRPr="00425677">
        <w:rPr>
          <w:rStyle w:val="A0"/>
          <w:rFonts w:ascii="Times New Roman" w:eastAsiaTheme="majorEastAsia" w:hAnsi="Times New Roman" w:cs="Times New Roman"/>
          <w:i/>
          <w:kern w:val="2"/>
        </w:rPr>
        <w:t>La Tribune de Genève</w:t>
      </w:r>
      <w:r w:rsidRPr="00425677">
        <w:rPr>
          <w:rStyle w:val="A0"/>
          <w:rFonts w:ascii="Times New Roman" w:eastAsiaTheme="majorEastAsia" w:hAnsi="Times New Roman" w:cs="Times New Roman"/>
          <w:kern w:val="2"/>
        </w:rPr>
        <w:t xml:space="preserve"> (09.05.16):</w:t>
      </w:r>
      <w:hyperlink r:id="rId43" w:history="1">
        <w:r w:rsidRPr="00425677">
          <w:rPr>
            <w:rStyle w:val="Lienhypertexte"/>
          </w:rPr>
          <w:t xml:space="preserve"> </w:t>
        </w:r>
        <w:r w:rsidRPr="00425677">
          <w:rPr>
            <w:rStyle w:val="Lienhypertexte"/>
            <w:rFonts w:ascii="Times New Roman" w:hAnsi="Times New Roman" w:cs="Times New Roman"/>
            <w:sz w:val="22"/>
          </w:rPr>
          <w:t>La médecine du « Big Data » n'est pas sans danger</w:t>
        </w:r>
      </w:hyperlink>
    </w:p>
    <w:p w14:paraId="3BA8683F" w14:textId="3383CE29" w:rsidR="00217262" w:rsidRPr="00425677" w:rsidRDefault="00A65585" w:rsidP="00217262">
      <w:pPr>
        <w:pStyle w:val="Paragraphedeliste"/>
        <w:widowControl w:val="0"/>
        <w:numPr>
          <w:ilvl w:val="0"/>
          <w:numId w:val="27"/>
        </w:numPr>
        <w:autoSpaceDE w:val="0"/>
        <w:autoSpaceDN w:val="0"/>
        <w:adjustRightInd w:val="0"/>
        <w:spacing w:line="231" w:lineRule="atLeast"/>
        <w:rPr>
          <w:rStyle w:val="A0"/>
          <w:rFonts w:ascii="Times New Roman" w:hAnsi="Times New Roman" w:cs="Times New Roman"/>
        </w:rPr>
      </w:pPr>
      <w:r w:rsidRPr="00425677">
        <w:rPr>
          <w:rStyle w:val="A0"/>
          <w:rFonts w:ascii="Times New Roman" w:eastAsiaTheme="majorEastAsia" w:hAnsi="Times New Roman" w:cs="Times New Roman"/>
          <w:kern w:val="2"/>
        </w:rPr>
        <w:t xml:space="preserve">Il dossier di RTSdécouverte: </w:t>
      </w:r>
      <w:hyperlink r:id="rId44" w:history="1">
        <w:r w:rsidRPr="00425677">
          <w:rPr>
            <w:rStyle w:val="Lienhypertexte"/>
            <w:rFonts w:ascii="Times New Roman" w:eastAsiaTheme="majorEastAsia" w:hAnsi="Times New Roman" w:cs="Times New Roman"/>
            <w:kern w:val="2"/>
            <w:sz w:val="22"/>
          </w:rPr>
          <w:t>http://www.rts.ch/decouverte/sciences-et-environnement/technologies/protection-des-donnees/</w:t>
        </w:r>
      </w:hyperlink>
      <w:r w:rsidRPr="00425677">
        <w:rPr>
          <w:rStyle w:val="A0"/>
          <w:rFonts w:ascii="Times New Roman" w:eastAsiaTheme="majorEastAsia" w:hAnsi="Times New Roman" w:cs="Times New Roman"/>
          <w:kern w:val="2"/>
        </w:rPr>
        <w:t xml:space="preserve"> </w:t>
      </w:r>
    </w:p>
    <w:p w14:paraId="46B40F94" w14:textId="0752E14C" w:rsidR="00217262" w:rsidRPr="00425677" w:rsidRDefault="00A65585" w:rsidP="00217262">
      <w:pPr>
        <w:pStyle w:val="Paragraphedeliste"/>
        <w:widowControl w:val="0"/>
        <w:numPr>
          <w:ilvl w:val="0"/>
          <w:numId w:val="27"/>
        </w:numPr>
        <w:autoSpaceDE w:val="0"/>
        <w:autoSpaceDN w:val="0"/>
        <w:adjustRightInd w:val="0"/>
        <w:spacing w:line="231" w:lineRule="atLeast"/>
        <w:rPr>
          <w:rStyle w:val="Lienhypertexte"/>
          <w:rFonts w:ascii="Times New Roman" w:hAnsi="Times New Roman" w:cs="Times New Roman"/>
          <w:color w:val="57585A"/>
          <w:sz w:val="22"/>
          <w:szCs w:val="22"/>
          <w:u w:val="none"/>
        </w:rPr>
      </w:pPr>
      <w:r w:rsidRPr="00425677">
        <w:rPr>
          <w:rStyle w:val="A0"/>
          <w:rFonts w:ascii="Times New Roman" w:eastAsiaTheme="majorEastAsia" w:hAnsi="Times New Roman" w:cs="Times New Roman"/>
          <w:kern w:val="2"/>
        </w:rPr>
        <w:t xml:space="preserve">Il web doc interattivo postato su </w:t>
      </w:r>
      <w:r w:rsidRPr="00425677">
        <w:rPr>
          <w:rStyle w:val="A0"/>
          <w:rFonts w:ascii="Times New Roman" w:eastAsiaTheme="majorEastAsia" w:hAnsi="Times New Roman" w:cs="Times New Roman"/>
          <w:i/>
          <w:kern w:val="2"/>
        </w:rPr>
        <w:t>ARTE Info</w:t>
      </w:r>
      <w:r w:rsidR="00F56D1E">
        <w:rPr>
          <w:rStyle w:val="A0"/>
          <w:rFonts w:ascii="Times New Roman" w:eastAsiaTheme="majorEastAsia" w:hAnsi="Times New Roman" w:cs="Times New Roman"/>
          <w:kern w:val="2"/>
        </w:rPr>
        <w:t xml:space="preserve"> Do not track: </w:t>
      </w:r>
      <w:hyperlink r:id="rId45" w:history="1">
        <w:r w:rsidRPr="00425677">
          <w:rPr>
            <w:rStyle w:val="Lienhypertexte"/>
            <w:rFonts w:ascii="Times New Roman" w:hAnsi="Times New Roman" w:cs="Times New Roman"/>
            <w:sz w:val="22"/>
          </w:rPr>
          <w:t>https://donottrack-doc.com/fr/</w:t>
        </w:r>
      </w:hyperlink>
    </w:p>
    <w:p w14:paraId="04C680AE" w14:textId="37DAF430" w:rsidR="00217262" w:rsidRPr="00425677" w:rsidRDefault="00A65585" w:rsidP="00217262">
      <w:pPr>
        <w:pStyle w:val="Paragraphedeliste"/>
        <w:widowControl w:val="0"/>
        <w:numPr>
          <w:ilvl w:val="0"/>
          <w:numId w:val="27"/>
        </w:numPr>
        <w:autoSpaceDE w:val="0"/>
        <w:autoSpaceDN w:val="0"/>
        <w:adjustRightInd w:val="0"/>
        <w:spacing w:line="231" w:lineRule="atLeast"/>
        <w:rPr>
          <w:rStyle w:val="A0"/>
          <w:rFonts w:ascii="Times New Roman" w:eastAsiaTheme="majorEastAsia" w:hAnsi="Times New Roman" w:cs="Times New Roman"/>
          <w:kern w:val="2"/>
          <w:lang w:eastAsia="ja-JP"/>
          <w14:ligatures w14:val="standard"/>
        </w:rPr>
      </w:pPr>
      <w:r w:rsidRPr="00425677">
        <w:rPr>
          <w:rStyle w:val="A0"/>
          <w:rFonts w:ascii="Times New Roman" w:eastAsiaTheme="majorEastAsia" w:hAnsi="Times New Roman" w:cs="Times New Roman"/>
          <w:kern w:val="2"/>
        </w:rPr>
        <w:t xml:space="preserve">Il sito </w:t>
      </w:r>
      <w:r w:rsidR="00F56D1E">
        <w:rPr>
          <w:rStyle w:val="A0"/>
          <w:rFonts w:ascii="Times New Roman" w:eastAsiaTheme="majorEastAsia" w:hAnsi="Times New Roman" w:cs="Times New Roman"/>
          <w:kern w:val="2"/>
        </w:rPr>
        <w:t>dell’incaricato federale della</w:t>
      </w:r>
      <w:r w:rsidRPr="00425677">
        <w:rPr>
          <w:rStyle w:val="A0"/>
          <w:rFonts w:ascii="Times New Roman" w:eastAsiaTheme="majorEastAsia" w:hAnsi="Times New Roman" w:cs="Times New Roman"/>
          <w:kern w:val="2"/>
        </w:rPr>
        <w:t xml:space="preserve"> protezione dei dati: </w:t>
      </w:r>
      <w:hyperlink r:id="rId46" w:history="1">
        <w:r w:rsidRPr="00425677">
          <w:rPr>
            <w:rStyle w:val="Lienhypertexte"/>
            <w:rFonts w:ascii="Times New Roman" w:eastAsiaTheme="majorEastAsia" w:hAnsi="Times New Roman" w:cs="Times New Roman"/>
            <w:kern w:val="2"/>
            <w:sz w:val="22"/>
          </w:rPr>
          <w:t>https://www.edoeb.admin.ch</w:t>
        </w:r>
      </w:hyperlink>
      <w:r w:rsidRPr="00425677">
        <w:rPr>
          <w:rStyle w:val="A0"/>
          <w:rFonts w:ascii="Times New Roman" w:eastAsiaTheme="majorEastAsia" w:hAnsi="Times New Roman" w:cs="Times New Roman"/>
          <w:kern w:val="2"/>
        </w:rPr>
        <w:t xml:space="preserve"> </w:t>
      </w:r>
    </w:p>
    <w:p w14:paraId="4E433381" w14:textId="426F1887" w:rsidR="00294AAE" w:rsidRPr="00425677" w:rsidRDefault="00935FAE" w:rsidP="00294AAE">
      <w:pPr>
        <w:widowControl w:val="0"/>
        <w:pBdr>
          <w:bottom w:val="single" w:sz="6" w:space="1" w:color="auto"/>
        </w:pBdr>
        <w:autoSpaceDE w:val="0"/>
        <w:autoSpaceDN w:val="0"/>
        <w:adjustRightInd w:val="0"/>
        <w:spacing w:line="231" w:lineRule="atLeast"/>
        <w:jc w:val="both"/>
        <w:rPr>
          <w:rFonts w:ascii="Times New Roman" w:eastAsiaTheme="minorEastAsia" w:hAnsi="Times New Roman" w:cs="Times New Roman"/>
          <w:color w:val="auto"/>
          <w:sz w:val="22"/>
          <w:szCs w:val="22"/>
        </w:rPr>
      </w:pPr>
    </w:p>
    <w:p w14:paraId="358187AE" w14:textId="0729165B" w:rsidR="00F43DFF" w:rsidRPr="00425677" w:rsidRDefault="00A65585" w:rsidP="00F43DFF">
      <w:pPr>
        <w:widowControl w:val="0"/>
        <w:autoSpaceDE w:val="0"/>
        <w:autoSpaceDN w:val="0"/>
        <w:adjustRightInd w:val="0"/>
        <w:spacing w:line="231" w:lineRule="atLeast"/>
        <w:rPr>
          <w:rStyle w:val="A0"/>
          <w:rFonts w:ascii="Times New Roman" w:eastAsiaTheme="majorEastAsia" w:hAnsi="Times New Roman" w:cs="Times New Roman"/>
          <w:sz w:val="20"/>
          <w:szCs w:val="20"/>
        </w:rPr>
      </w:pPr>
      <w:r w:rsidRPr="00425677">
        <w:rPr>
          <w:rStyle w:val="A0"/>
          <w:rFonts w:ascii="Times New Roman" w:eastAsiaTheme="majorEastAsia" w:hAnsi="Times New Roman" w:cs="Times New Roman"/>
          <w:sz w:val="20"/>
        </w:rPr>
        <w:t>Cécile Desbois-Müller, redattrice specializzata in contenuti pedagogici, maggio 2017.</w:t>
      </w:r>
      <w:r w:rsidRPr="00425677">
        <w:rPr>
          <w:rStyle w:val="A0"/>
          <w:rFonts w:ascii="Times New Roman" w:eastAsiaTheme="majorEastAsia" w:hAnsi="Times New Roman" w:cs="Times New Roman"/>
          <w:sz w:val="20"/>
        </w:rPr>
        <w:br/>
      </w:r>
    </w:p>
    <w:p w14:paraId="5ABD190D" w14:textId="67941A0E" w:rsidR="00E31962" w:rsidRPr="00425677" w:rsidRDefault="00A65585">
      <w:pPr>
        <w:rPr>
          <w:rStyle w:val="A0"/>
          <w:rFonts w:ascii="Times New Roman" w:eastAsiaTheme="majorEastAsia" w:hAnsi="Times New Roman" w:cs="Times New Roman"/>
        </w:rPr>
      </w:pPr>
      <w:r w:rsidRPr="00425677">
        <w:rPr>
          <w:noProof/>
          <w:lang w:val="fr-CH" w:eastAsia="fr-CH"/>
        </w:rPr>
        <w:drawing>
          <wp:anchor distT="0" distB="0" distL="114300" distR="114300" simplePos="0" relativeHeight="251676672" behindDoc="1" locked="0" layoutInCell="1" allowOverlap="1" wp14:anchorId="0A54C661" wp14:editId="11B3AC28">
            <wp:simplePos x="0" y="0"/>
            <wp:positionH relativeFrom="margin">
              <wp:posOffset>1476375</wp:posOffset>
            </wp:positionH>
            <wp:positionV relativeFrom="paragraph">
              <wp:posOffset>12065</wp:posOffset>
            </wp:positionV>
            <wp:extent cx="3912235" cy="1686560"/>
            <wp:effectExtent l="0" t="0" r="0" b="889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12235" cy="1686560"/>
                    </a:xfrm>
                    <a:prstGeom prst="rect">
                      <a:avLst/>
                    </a:prstGeom>
                  </pic:spPr>
                </pic:pic>
              </a:graphicData>
            </a:graphic>
            <wp14:sizeRelH relativeFrom="margin">
              <wp14:pctWidth>0</wp14:pctWidth>
            </wp14:sizeRelH>
            <wp14:sizeRelV relativeFrom="margin">
              <wp14:pctHeight>0</wp14:pctHeight>
            </wp14:sizeRelV>
          </wp:anchor>
        </w:drawing>
      </w:r>
    </w:p>
    <w:p w14:paraId="5BAACC37" w14:textId="77777777" w:rsidR="00E5383D" w:rsidRPr="00425677" w:rsidRDefault="00A65585">
      <w:pPr>
        <w:rPr>
          <w:rStyle w:val="A0"/>
          <w:rFonts w:ascii="Times New Roman" w:eastAsiaTheme="majorEastAsia" w:hAnsi="Times New Roman" w:cs="Times New Roman"/>
        </w:rPr>
        <w:sectPr w:rsidR="00E5383D" w:rsidRPr="00425677" w:rsidSect="00E5383D">
          <w:headerReference w:type="default" r:id="rId48"/>
          <w:footerReference w:type="default" r:id="rId49"/>
          <w:pgSz w:w="12240" w:h="15840" w:code="122"/>
          <w:pgMar w:top="794" w:right="720" w:bottom="720" w:left="720" w:header="720" w:footer="720" w:gutter="0"/>
          <w:cols w:space="720"/>
          <w:docGrid w:linePitch="360"/>
        </w:sectPr>
      </w:pPr>
      <w:r w:rsidRPr="00425677">
        <w:rPr>
          <w:rStyle w:val="A0"/>
          <w:rFonts w:ascii="Times New Roman" w:eastAsiaTheme="majorEastAsia" w:hAnsi="Times New Roman" w:cs="Times New Roman"/>
        </w:rPr>
        <w:br w:type="page"/>
      </w:r>
    </w:p>
    <w:p w14:paraId="34C713B9" w14:textId="2796B502" w:rsidR="00E5383D" w:rsidRPr="00425677" w:rsidRDefault="00935FAE">
      <w:pPr>
        <w:rPr>
          <w:rStyle w:val="A0"/>
          <w:rFonts w:ascii="Times New Roman" w:eastAsiaTheme="majorEastAsia" w:hAnsi="Times New Roman" w:cs="Times New Roman"/>
        </w:rPr>
      </w:pPr>
    </w:p>
    <w:p w14:paraId="752F50B0" w14:textId="77777777" w:rsidR="00E5383D" w:rsidRPr="00425677" w:rsidRDefault="00A65585" w:rsidP="00E5383D">
      <w:pPr>
        <w:pStyle w:val="Titre2"/>
        <w:rPr>
          <w:rFonts w:ascii="Arial" w:hAnsi="Arial"/>
          <w:b/>
          <w:bCs/>
          <w:caps/>
          <w:color w:val="E76A1D"/>
          <w:lang w:eastAsia="fr-CH"/>
        </w:rPr>
      </w:pPr>
      <w:r w:rsidRPr="00425677">
        <w:rPr>
          <w:rFonts w:ascii="Arial" w:hAnsi="Arial"/>
          <w:b/>
          <w:caps/>
          <w:color w:val="E76A1D"/>
        </w:rPr>
        <w:t>SCHEDA ALLIEVO 1: I MIEI DATI PERSONALI</w:t>
      </w:r>
    </w:p>
    <w:p w14:paraId="6D357085" w14:textId="47CCF815" w:rsidR="00E5383D" w:rsidRPr="00425677" w:rsidRDefault="00A65585" w:rsidP="00E5383D">
      <w:pPr>
        <w:rPr>
          <w:rFonts w:ascii="Times" w:hAnsi="Times"/>
          <w:b/>
          <w:color w:val="auto"/>
        </w:rPr>
      </w:pPr>
      <w:r w:rsidRPr="00425677">
        <w:rPr>
          <w:rFonts w:ascii="Times" w:hAnsi="Times"/>
          <w:b/>
          <w:color w:val="auto"/>
        </w:rPr>
        <w:t xml:space="preserve">Indica i dati che pensi di aver fornito ai vari servizi. Poi rifletti sull’interesse che questi dati hanno per coloro </w:t>
      </w:r>
      <w:r w:rsidR="00537B20" w:rsidRPr="00425677">
        <w:rPr>
          <w:rFonts w:ascii="Times" w:hAnsi="Times"/>
          <w:b/>
          <w:color w:val="auto"/>
        </w:rPr>
        <w:t>che li detengono</w:t>
      </w:r>
      <w:r w:rsidRPr="00425677">
        <w:rPr>
          <w:rFonts w:ascii="Times" w:hAnsi="Times"/>
          <w:b/>
          <w:color w:val="auto"/>
        </w:rPr>
        <w:t>.</w:t>
      </w:r>
    </w:p>
    <w:p w14:paraId="362A9275" w14:textId="77777777" w:rsidR="00E5383D" w:rsidRPr="00425677" w:rsidRDefault="00935FAE" w:rsidP="00E5383D">
      <w:pPr>
        <w:rPr>
          <w:rFonts w:ascii="Times" w:hAnsi="Times"/>
          <w:color w:val="auto"/>
        </w:rPr>
      </w:pPr>
    </w:p>
    <w:tbl>
      <w:tblPr>
        <w:tblStyle w:val="Grilledutableau"/>
        <w:tblW w:w="0" w:type="auto"/>
        <w:tblLook w:val="04A0" w:firstRow="1" w:lastRow="0" w:firstColumn="1" w:lastColumn="0" w:noHBand="0" w:noVBand="1"/>
      </w:tblPr>
      <w:tblGrid>
        <w:gridCol w:w="3300"/>
        <w:gridCol w:w="3690"/>
        <w:gridCol w:w="3750"/>
        <w:gridCol w:w="3436"/>
      </w:tblGrid>
      <w:tr w:rsidR="00E5383D" w:rsidRPr="00425677" w14:paraId="16A1402F" w14:textId="77777777" w:rsidTr="00E5383D">
        <w:trPr>
          <w:trHeight w:val="511"/>
        </w:trPr>
        <w:tc>
          <w:tcPr>
            <w:tcW w:w="3300" w:type="dxa"/>
            <w:tcBorders>
              <w:top w:val="single" w:sz="4" w:space="0" w:color="auto"/>
              <w:left w:val="single" w:sz="4" w:space="0" w:color="auto"/>
              <w:bottom w:val="single" w:sz="4" w:space="0" w:color="auto"/>
              <w:right w:val="single" w:sz="4" w:space="0" w:color="auto"/>
            </w:tcBorders>
          </w:tcPr>
          <w:p w14:paraId="1A415AF6" w14:textId="77777777" w:rsidR="00E5383D" w:rsidRPr="00425677" w:rsidRDefault="00935FAE">
            <w:pPr>
              <w:jc w:val="center"/>
              <w:rPr>
                <w:rFonts w:ascii="Times" w:hAnsi="Times"/>
                <w:b/>
              </w:rPr>
            </w:pPr>
          </w:p>
        </w:tc>
        <w:tc>
          <w:tcPr>
            <w:tcW w:w="3690" w:type="dxa"/>
            <w:tcBorders>
              <w:top w:val="single" w:sz="4" w:space="0" w:color="auto"/>
              <w:left w:val="single" w:sz="4" w:space="0" w:color="auto"/>
              <w:bottom w:val="single" w:sz="4" w:space="0" w:color="auto"/>
              <w:right w:val="single" w:sz="4" w:space="0" w:color="auto"/>
            </w:tcBorders>
            <w:shd w:val="clear" w:color="auto" w:fill="F7E3B1" w:themeFill="accent5" w:themeFillTint="66"/>
            <w:vAlign w:val="center"/>
            <w:hideMark/>
          </w:tcPr>
          <w:p w14:paraId="584B5BA5" w14:textId="77777777" w:rsidR="00E5383D" w:rsidRPr="00425677" w:rsidRDefault="00A65585">
            <w:pPr>
              <w:jc w:val="center"/>
              <w:rPr>
                <w:rFonts w:ascii="Times" w:hAnsi="Times"/>
                <w:b/>
              </w:rPr>
            </w:pPr>
            <w:r w:rsidRPr="00425677">
              <w:rPr>
                <w:rFonts w:ascii="Times" w:hAnsi="Times"/>
                <w:b/>
              </w:rPr>
              <w:t xml:space="preserve">Servizio </w:t>
            </w:r>
          </w:p>
        </w:tc>
        <w:tc>
          <w:tcPr>
            <w:tcW w:w="3750" w:type="dxa"/>
            <w:tcBorders>
              <w:top w:val="single" w:sz="4" w:space="0" w:color="auto"/>
              <w:left w:val="single" w:sz="4" w:space="0" w:color="auto"/>
              <w:bottom w:val="single" w:sz="4" w:space="0" w:color="auto"/>
              <w:right w:val="single" w:sz="4" w:space="0" w:color="auto"/>
            </w:tcBorders>
            <w:shd w:val="clear" w:color="auto" w:fill="F7E3B1" w:themeFill="accent5" w:themeFillTint="66"/>
            <w:vAlign w:val="center"/>
            <w:hideMark/>
          </w:tcPr>
          <w:p w14:paraId="5E079F55" w14:textId="77777777" w:rsidR="00E5383D" w:rsidRPr="00425677" w:rsidRDefault="00A65585">
            <w:pPr>
              <w:jc w:val="center"/>
              <w:rPr>
                <w:rFonts w:ascii="Times" w:hAnsi="Times"/>
                <w:b/>
              </w:rPr>
            </w:pPr>
            <w:r w:rsidRPr="00425677">
              <w:rPr>
                <w:rFonts w:ascii="Times" w:hAnsi="Times"/>
                <w:b/>
              </w:rPr>
              <w:t>Dati raccolti</w:t>
            </w:r>
          </w:p>
        </w:tc>
        <w:tc>
          <w:tcPr>
            <w:tcW w:w="3436" w:type="dxa"/>
            <w:tcBorders>
              <w:top w:val="single" w:sz="4" w:space="0" w:color="auto"/>
              <w:left w:val="single" w:sz="4" w:space="0" w:color="auto"/>
              <w:bottom w:val="single" w:sz="4" w:space="0" w:color="auto"/>
              <w:right w:val="single" w:sz="4" w:space="0" w:color="auto"/>
            </w:tcBorders>
            <w:shd w:val="clear" w:color="auto" w:fill="F7E3B1" w:themeFill="accent5" w:themeFillTint="66"/>
            <w:vAlign w:val="center"/>
            <w:hideMark/>
          </w:tcPr>
          <w:p w14:paraId="65786A46" w14:textId="77777777" w:rsidR="00E5383D" w:rsidRPr="00425677" w:rsidRDefault="00A65585">
            <w:pPr>
              <w:jc w:val="center"/>
              <w:rPr>
                <w:rFonts w:ascii="Times" w:hAnsi="Times"/>
                <w:b/>
              </w:rPr>
            </w:pPr>
            <w:r w:rsidRPr="00425677">
              <w:rPr>
                <w:rFonts w:ascii="Times" w:hAnsi="Times"/>
                <w:b/>
              </w:rPr>
              <w:t xml:space="preserve">Utilità </w:t>
            </w:r>
          </w:p>
          <w:p w14:paraId="5791FCEF" w14:textId="77777777" w:rsidR="00E5383D" w:rsidRPr="00425677" w:rsidRDefault="00A65585">
            <w:pPr>
              <w:jc w:val="center"/>
              <w:rPr>
                <w:rFonts w:ascii="Times" w:hAnsi="Times"/>
                <w:b/>
              </w:rPr>
            </w:pPr>
            <w:r w:rsidRPr="00425677">
              <w:rPr>
                <w:rFonts w:ascii="Times" w:hAnsi="Times"/>
                <w:b/>
              </w:rPr>
              <w:t>per i servizi</w:t>
            </w:r>
          </w:p>
        </w:tc>
      </w:tr>
      <w:tr w:rsidR="00E5383D" w:rsidRPr="00425677" w14:paraId="441B38DD" w14:textId="77777777" w:rsidTr="00E5383D">
        <w:trPr>
          <w:trHeight w:val="444"/>
        </w:trPr>
        <w:tc>
          <w:tcPr>
            <w:tcW w:w="3300" w:type="dxa"/>
            <w:vMerge w:val="restart"/>
            <w:tcBorders>
              <w:top w:val="single" w:sz="4" w:space="0" w:color="auto"/>
              <w:left w:val="single" w:sz="4" w:space="0" w:color="auto"/>
              <w:bottom w:val="single" w:sz="4" w:space="0" w:color="auto"/>
              <w:right w:val="single" w:sz="4" w:space="0" w:color="auto"/>
            </w:tcBorders>
            <w:hideMark/>
          </w:tcPr>
          <w:p w14:paraId="4327F901" w14:textId="77777777" w:rsidR="00E5383D" w:rsidRPr="00425677" w:rsidRDefault="00A65585">
            <w:pPr>
              <w:rPr>
                <w:rFonts w:ascii="Times" w:hAnsi="Times"/>
                <w:b/>
              </w:rPr>
            </w:pPr>
            <w:r w:rsidRPr="00425677">
              <w:rPr>
                <w:rFonts w:ascii="Times" w:hAnsi="Times"/>
                <w:b/>
              </w:rPr>
              <w:t>Internet nel quotidiano</w:t>
            </w:r>
          </w:p>
        </w:tc>
        <w:tc>
          <w:tcPr>
            <w:tcW w:w="3690" w:type="dxa"/>
            <w:tcBorders>
              <w:top w:val="single" w:sz="4" w:space="0" w:color="auto"/>
              <w:left w:val="single" w:sz="4" w:space="0" w:color="auto"/>
              <w:bottom w:val="single" w:sz="4" w:space="0" w:color="auto"/>
              <w:right w:val="single" w:sz="4" w:space="0" w:color="auto"/>
            </w:tcBorders>
            <w:hideMark/>
          </w:tcPr>
          <w:p w14:paraId="6F888276" w14:textId="77777777" w:rsidR="00E5383D" w:rsidRPr="00425677" w:rsidRDefault="00A65585">
            <w:pPr>
              <w:rPr>
                <w:rFonts w:ascii="Times" w:hAnsi="Times"/>
              </w:rPr>
            </w:pPr>
            <w:r w:rsidRPr="00425677">
              <w:rPr>
                <w:rFonts w:ascii="Times" w:hAnsi="Times"/>
              </w:rPr>
              <w:t>Sistema di posta elettronica</w:t>
            </w:r>
          </w:p>
        </w:tc>
        <w:tc>
          <w:tcPr>
            <w:tcW w:w="3750" w:type="dxa"/>
            <w:tcBorders>
              <w:top w:val="single" w:sz="4" w:space="0" w:color="auto"/>
              <w:left w:val="single" w:sz="4" w:space="0" w:color="auto"/>
              <w:bottom w:val="single" w:sz="4" w:space="0" w:color="auto"/>
              <w:right w:val="single" w:sz="4" w:space="0" w:color="auto"/>
            </w:tcBorders>
          </w:tcPr>
          <w:p w14:paraId="6301E6AC" w14:textId="77777777" w:rsidR="00E5383D" w:rsidRPr="00425677" w:rsidRDefault="00935FAE">
            <w:pPr>
              <w:rPr>
                <w:rFonts w:ascii="Times" w:hAnsi="Times"/>
              </w:rPr>
            </w:pPr>
          </w:p>
          <w:p w14:paraId="5AFB2D6C" w14:textId="77777777" w:rsidR="00E5383D" w:rsidRPr="00425677" w:rsidRDefault="00935FAE">
            <w:pPr>
              <w:rPr>
                <w:rFonts w:ascii="Times" w:hAnsi="Times"/>
              </w:rPr>
            </w:pPr>
          </w:p>
          <w:p w14:paraId="710A7960" w14:textId="77777777" w:rsidR="00E5383D" w:rsidRPr="00425677" w:rsidRDefault="00935FAE">
            <w:pPr>
              <w:rPr>
                <w:rFonts w:ascii="Times" w:hAnsi="Times"/>
              </w:rPr>
            </w:pPr>
          </w:p>
        </w:tc>
        <w:tc>
          <w:tcPr>
            <w:tcW w:w="3436" w:type="dxa"/>
            <w:tcBorders>
              <w:top w:val="single" w:sz="4" w:space="0" w:color="auto"/>
              <w:left w:val="single" w:sz="4" w:space="0" w:color="auto"/>
              <w:bottom w:val="single" w:sz="4" w:space="0" w:color="auto"/>
              <w:right w:val="single" w:sz="4" w:space="0" w:color="auto"/>
            </w:tcBorders>
          </w:tcPr>
          <w:p w14:paraId="39DF3C5B" w14:textId="77777777" w:rsidR="00E5383D" w:rsidRPr="00425677" w:rsidRDefault="00935FAE">
            <w:pPr>
              <w:rPr>
                <w:rFonts w:ascii="Times" w:hAnsi="Times"/>
              </w:rPr>
            </w:pPr>
          </w:p>
        </w:tc>
      </w:tr>
      <w:tr w:rsidR="00E5383D" w:rsidRPr="00425677" w14:paraId="41DD65A7" w14:textId="77777777" w:rsidTr="00E5383D">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614CE7" w14:textId="77777777" w:rsidR="00E5383D" w:rsidRPr="00425677" w:rsidRDefault="00935FAE">
            <w:pPr>
              <w:rPr>
                <w:rFonts w:ascii="Times" w:hAnsi="Times"/>
                <w:b/>
                <w:lang w:eastAsia="en-US"/>
              </w:rPr>
            </w:pPr>
          </w:p>
        </w:tc>
        <w:tc>
          <w:tcPr>
            <w:tcW w:w="3690" w:type="dxa"/>
            <w:tcBorders>
              <w:top w:val="single" w:sz="4" w:space="0" w:color="auto"/>
              <w:left w:val="single" w:sz="4" w:space="0" w:color="auto"/>
              <w:bottom w:val="single" w:sz="4" w:space="0" w:color="auto"/>
              <w:right w:val="single" w:sz="4" w:space="0" w:color="auto"/>
            </w:tcBorders>
            <w:hideMark/>
          </w:tcPr>
          <w:p w14:paraId="26D012DC" w14:textId="77777777" w:rsidR="00E5383D" w:rsidRPr="00425677" w:rsidRDefault="00A65585">
            <w:pPr>
              <w:rPr>
                <w:rFonts w:ascii="Times" w:hAnsi="Times"/>
              </w:rPr>
            </w:pPr>
            <w:r w:rsidRPr="00425677">
              <w:rPr>
                <w:rFonts w:ascii="Times" w:hAnsi="Times"/>
              </w:rPr>
              <w:t>Browser internet</w:t>
            </w:r>
          </w:p>
        </w:tc>
        <w:tc>
          <w:tcPr>
            <w:tcW w:w="3750" w:type="dxa"/>
            <w:tcBorders>
              <w:top w:val="single" w:sz="4" w:space="0" w:color="auto"/>
              <w:left w:val="single" w:sz="4" w:space="0" w:color="auto"/>
              <w:bottom w:val="single" w:sz="4" w:space="0" w:color="auto"/>
              <w:right w:val="single" w:sz="4" w:space="0" w:color="auto"/>
            </w:tcBorders>
          </w:tcPr>
          <w:p w14:paraId="17704CB4" w14:textId="77777777" w:rsidR="00E5383D" w:rsidRPr="00425677" w:rsidRDefault="00935FAE">
            <w:pPr>
              <w:rPr>
                <w:rFonts w:ascii="Times" w:hAnsi="Times"/>
              </w:rPr>
            </w:pPr>
          </w:p>
          <w:p w14:paraId="4A3B5382" w14:textId="77777777" w:rsidR="00E5383D" w:rsidRPr="00425677" w:rsidRDefault="00935FAE">
            <w:pPr>
              <w:rPr>
                <w:rFonts w:ascii="Times" w:hAnsi="Times"/>
              </w:rPr>
            </w:pPr>
          </w:p>
        </w:tc>
        <w:tc>
          <w:tcPr>
            <w:tcW w:w="3436" w:type="dxa"/>
            <w:tcBorders>
              <w:top w:val="single" w:sz="4" w:space="0" w:color="auto"/>
              <w:left w:val="single" w:sz="4" w:space="0" w:color="auto"/>
              <w:bottom w:val="single" w:sz="4" w:space="0" w:color="auto"/>
              <w:right w:val="single" w:sz="4" w:space="0" w:color="auto"/>
            </w:tcBorders>
          </w:tcPr>
          <w:p w14:paraId="60FF6BF4" w14:textId="77777777" w:rsidR="00E5383D" w:rsidRPr="00425677" w:rsidRDefault="00935FAE">
            <w:pPr>
              <w:rPr>
                <w:rFonts w:ascii="Times" w:hAnsi="Times"/>
              </w:rPr>
            </w:pPr>
          </w:p>
        </w:tc>
      </w:tr>
      <w:tr w:rsidR="00E5383D" w:rsidRPr="00425677" w14:paraId="5BFB94B2" w14:textId="77777777" w:rsidTr="00E5383D">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9194BA" w14:textId="77777777" w:rsidR="00E5383D" w:rsidRPr="00425677" w:rsidRDefault="00935FAE">
            <w:pPr>
              <w:rPr>
                <w:rFonts w:ascii="Times" w:hAnsi="Times"/>
                <w:b/>
                <w:lang w:eastAsia="en-US"/>
              </w:rPr>
            </w:pPr>
          </w:p>
        </w:tc>
        <w:tc>
          <w:tcPr>
            <w:tcW w:w="3690" w:type="dxa"/>
            <w:tcBorders>
              <w:top w:val="single" w:sz="4" w:space="0" w:color="auto"/>
              <w:left w:val="single" w:sz="4" w:space="0" w:color="auto"/>
              <w:bottom w:val="single" w:sz="4" w:space="0" w:color="auto"/>
              <w:right w:val="single" w:sz="4" w:space="0" w:color="auto"/>
            </w:tcBorders>
            <w:hideMark/>
          </w:tcPr>
          <w:p w14:paraId="1D039457" w14:textId="77777777" w:rsidR="00E5383D" w:rsidRPr="00425677" w:rsidRDefault="00A65585">
            <w:pPr>
              <w:rPr>
                <w:rFonts w:ascii="Times" w:hAnsi="Times"/>
              </w:rPr>
            </w:pPr>
            <w:r w:rsidRPr="00425677">
              <w:rPr>
                <w:rFonts w:ascii="Times" w:hAnsi="Times"/>
              </w:rPr>
              <w:t>Altro</w:t>
            </w:r>
          </w:p>
        </w:tc>
        <w:tc>
          <w:tcPr>
            <w:tcW w:w="3750" w:type="dxa"/>
            <w:tcBorders>
              <w:top w:val="single" w:sz="4" w:space="0" w:color="auto"/>
              <w:left w:val="single" w:sz="4" w:space="0" w:color="auto"/>
              <w:bottom w:val="single" w:sz="4" w:space="0" w:color="auto"/>
              <w:right w:val="single" w:sz="4" w:space="0" w:color="auto"/>
            </w:tcBorders>
          </w:tcPr>
          <w:p w14:paraId="2D5E8F3E" w14:textId="77777777" w:rsidR="00E5383D" w:rsidRPr="00425677" w:rsidRDefault="00935FAE">
            <w:pPr>
              <w:rPr>
                <w:rFonts w:ascii="Times" w:hAnsi="Times"/>
              </w:rPr>
            </w:pPr>
          </w:p>
        </w:tc>
        <w:tc>
          <w:tcPr>
            <w:tcW w:w="3436" w:type="dxa"/>
            <w:tcBorders>
              <w:top w:val="single" w:sz="4" w:space="0" w:color="auto"/>
              <w:left w:val="single" w:sz="4" w:space="0" w:color="auto"/>
              <w:bottom w:val="single" w:sz="4" w:space="0" w:color="auto"/>
              <w:right w:val="single" w:sz="4" w:space="0" w:color="auto"/>
            </w:tcBorders>
          </w:tcPr>
          <w:p w14:paraId="1FAA1BDC" w14:textId="77777777" w:rsidR="00E5383D" w:rsidRPr="00425677" w:rsidRDefault="00935FAE">
            <w:pPr>
              <w:rPr>
                <w:rFonts w:ascii="Times" w:hAnsi="Times"/>
              </w:rPr>
            </w:pPr>
          </w:p>
        </w:tc>
      </w:tr>
      <w:tr w:rsidR="00E5383D" w:rsidRPr="00425677" w14:paraId="57D50380" w14:textId="77777777" w:rsidTr="00E5383D">
        <w:trPr>
          <w:trHeight w:val="467"/>
        </w:trPr>
        <w:tc>
          <w:tcPr>
            <w:tcW w:w="3300" w:type="dxa"/>
            <w:tcBorders>
              <w:top w:val="single" w:sz="4" w:space="0" w:color="auto"/>
              <w:left w:val="single" w:sz="4" w:space="0" w:color="auto"/>
              <w:bottom w:val="single" w:sz="4" w:space="0" w:color="auto"/>
              <w:right w:val="single" w:sz="4" w:space="0" w:color="auto"/>
            </w:tcBorders>
            <w:hideMark/>
          </w:tcPr>
          <w:p w14:paraId="5D845F55" w14:textId="77777777" w:rsidR="00E5383D" w:rsidRPr="00425677" w:rsidRDefault="00A65585">
            <w:pPr>
              <w:rPr>
                <w:rFonts w:ascii="Times" w:hAnsi="Times"/>
                <w:b/>
              </w:rPr>
            </w:pPr>
            <w:r w:rsidRPr="00425677">
              <w:rPr>
                <w:rFonts w:ascii="Times" w:hAnsi="Times"/>
                <w:b/>
              </w:rPr>
              <w:t>Social network</w:t>
            </w:r>
          </w:p>
        </w:tc>
        <w:tc>
          <w:tcPr>
            <w:tcW w:w="3690" w:type="dxa"/>
            <w:tcBorders>
              <w:top w:val="single" w:sz="4" w:space="0" w:color="auto"/>
              <w:left w:val="single" w:sz="4" w:space="0" w:color="auto"/>
              <w:bottom w:val="single" w:sz="4" w:space="0" w:color="auto"/>
              <w:right w:val="single" w:sz="4" w:space="0" w:color="auto"/>
            </w:tcBorders>
          </w:tcPr>
          <w:p w14:paraId="3A4A2495" w14:textId="77777777" w:rsidR="00E5383D" w:rsidRPr="00425677" w:rsidRDefault="00A65585">
            <w:pPr>
              <w:rPr>
                <w:rFonts w:ascii="Times" w:hAnsi="Times"/>
              </w:rPr>
            </w:pPr>
            <w:r w:rsidRPr="00425677">
              <w:rPr>
                <w:rFonts w:ascii="Times" w:hAnsi="Times"/>
              </w:rPr>
              <w:t>Facebook, Whatsapp o altro servizio</w:t>
            </w:r>
          </w:p>
          <w:p w14:paraId="496A46C3" w14:textId="77777777" w:rsidR="00E5383D" w:rsidRPr="00425677" w:rsidRDefault="00935FAE">
            <w:pPr>
              <w:rPr>
                <w:rFonts w:ascii="Times" w:hAnsi="Times"/>
              </w:rPr>
            </w:pPr>
          </w:p>
          <w:p w14:paraId="0D29907E" w14:textId="77777777" w:rsidR="00E5383D" w:rsidRPr="00425677" w:rsidRDefault="00935FAE">
            <w:pPr>
              <w:rPr>
                <w:rFonts w:ascii="Times" w:hAnsi="Times"/>
              </w:rPr>
            </w:pPr>
          </w:p>
        </w:tc>
        <w:tc>
          <w:tcPr>
            <w:tcW w:w="3750" w:type="dxa"/>
            <w:tcBorders>
              <w:top w:val="single" w:sz="4" w:space="0" w:color="auto"/>
              <w:left w:val="single" w:sz="4" w:space="0" w:color="auto"/>
              <w:bottom w:val="single" w:sz="4" w:space="0" w:color="auto"/>
              <w:right w:val="single" w:sz="4" w:space="0" w:color="auto"/>
            </w:tcBorders>
          </w:tcPr>
          <w:p w14:paraId="0E98E999" w14:textId="77777777" w:rsidR="00E5383D" w:rsidRPr="00425677" w:rsidRDefault="00935FAE">
            <w:pPr>
              <w:rPr>
                <w:rFonts w:ascii="Times" w:hAnsi="Times"/>
              </w:rPr>
            </w:pPr>
          </w:p>
          <w:p w14:paraId="1B46526C" w14:textId="77777777" w:rsidR="00E5383D" w:rsidRPr="00425677" w:rsidRDefault="00935FAE">
            <w:pPr>
              <w:rPr>
                <w:rFonts w:ascii="Times" w:hAnsi="Times"/>
              </w:rPr>
            </w:pPr>
          </w:p>
          <w:p w14:paraId="73D4C9C8" w14:textId="77777777" w:rsidR="00E5383D" w:rsidRPr="00425677" w:rsidRDefault="00935FAE">
            <w:pPr>
              <w:rPr>
                <w:rFonts w:ascii="Times" w:hAnsi="Times"/>
              </w:rPr>
            </w:pPr>
          </w:p>
        </w:tc>
        <w:tc>
          <w:tcPr>
            <w:tcW w:w="3436" w:type="dxa"/>
            <w:tcBorders>
              <w:top w:val="single" w:sz="4" w:space="0" w:color="auto"/>
              <w:left w:val="single" w:sz="4" w:space="0" w:color="auto"/>
              <w:bottom w:val="single" w:sz="4" w:space="0" w:color="auto"/>
              <w:right w:val="single" w:sz="4" w:space="0" w:color="auto"/>
            </w:tcBorders>
          </w:tcPr>
          <w:p w14:paraId="454DE19C" w14:textId="77777777" w:rsidR="00E5383D" w:rsidRPr="00425677" w:rsidRDefault="00935FAE">
            <w:pPr>
              <w:rPr>
                <w:rFonts w:ascii="Times" w:hAnsi="Times"/>
              </w:rPr>
            </w:pPr>
          </w:p>
        </w:tc>
      </w:tr>
      <w:tr w:rsidR="00E5383D" w:rsidRPr="00425677" w14:paraId="513D1E50" w14:textId="77777777" w:rsidTr="00E5383D">
        <w:trPr>
          <w:trHeight w:val="930"/>
        </w:trPr>
        <w:tc>
          <w:tcPr>
            <w:tcW w:w="3300" w:type="dxa"/>
            <w:vMerge w:val="restart"/>
            <w:tcBorders>
              <w:top w:val="single" w:sz="4" w:space="0" w:color="auto"/>
              <w:left w:val="single" w:sz="4" w:space="0" w:color="auto"/>
              <w:bottom w:val="single" w:sz="4" w:space="0" w:color="auto"/>
              <w:right w:val="single" w:sz="4" w:space="0" w:color="auto"/>
            </w:tcBorders>
            <w:hideMark/>
          </w:tcPr>
          <w:p w14:paraId="21F41992" w14:textId="77777777" w:rsidR="00E5383D" w:rsidRPr="00425677" w:rsidRDefault="00A65585">
            <w:pPr>
              <w:rPr>
                <w:rFonts w:ascii="Times" w:hAnsi="Times"/>
                <w:b/>
              </w:rPr>
            </w:pPr>
            <w:r w:rsidRPr="00425677">
              <w:rPr>
                <w:rFonts w:ascii="Times" w:hAnsi="Times"/>
                <w:b/>
              </w:rPr>
              <w:t>Commercio</w:t>
            </w:r>
          </w:p>
        </w:tc>
        <w:tc>
          <w:tcPr>
            <w:tcW w:w="3690" w:type="dxa"/>
            <w:tcBorders>
              <w:top w:val="single" w:sz="4" w:space="0" w:color="auto"/>
              <w:left w:val="single" w:sz="4" w:space="0" w:color="auto"/>
              <w:bottom w:val="single" w:sz="4" w:space="0" w:color="auto"/>
              <w:right w:val="single" w:sz="4" w:space="0" w:color="auto"/>
            </w:tcBorders>
            <w:hideMark/>
          </w:tcPr>
          <w:p w14:paraId="2C85C83D" w14:textId="13D50948" w:rsidR="00E5383D" w:rsidRPr="00425677" w:rsidRDefault="00A65585">
            <w:pPr>
              <w:rPr>
                <w:rFonts w:ascii="Times" w:hAnsi="Times"/>
              </w:rPr>
            </w:pPr>
            <w:r w:rsidRPr="00425677">
              <w:rPr>
                <w:rFonts w:ascii="Times" w:hAnsi="Times"/>
              </w:rPr>
              <w:t>Cart</w:t>
            </w:r>
            <w:r w:rsidR="007F4C87">
              <w:rPr>
                <w:rFonts w:ascii="Times" w:hAnsi="Times"/>
              </w:rPr>
              <w:t>e fedeltà (p. es.: Fnac, Migros</w:t>
            </w:r>
            <w:r w:rsidRPr="00425677">
              <w:rPr>
                <w:rFonts w:ascii="Times" w:hAnsi="Times"/>
              </w:rPr>
              <w:t xml:space="preserve"> ecc.)</w:t>
            </w:r>
          </w:p>
        </w:tc>
        <w:tc>
          <w:tcPr>
            <w:tcW w:w="3750" w:type="dxa"/>
            <w:tcBorders>
              <w:top w:val="single" w:sz="4" w:space="0" w:color="auto"/>
              <w:left w:val="single" w:sz="4" w:space="0" w:color="auto"/>
              <w:bottom w:val="single" w:sz="4" w:space="0" w:color="auto"/>
              <w:right w:val="single" w:sz="4" w:space="0" w:color="auto"/>
            </w:tcBorders>
          </w:tcPr>
          <w:p w14:paraId="235F899A" w14:textId="77777777" w:rsidR="00E5383D" w:rsidRPr="00425677" w:rsidRDefault="00935FAE">
            <w:pPr>
              <w:rPr>
                <w:rFonts w:ascii="Times" w:hAnsi="Times"/>
              </w:rPr>
            </w:pPr>
          </w:p>
        </w:tc>
        <w:tc>
          <w:tcPr>
            <w:tcW w:w="3436" w:type="dxa"/>
            <w:tcBorders>
              <w:top w:val="single" w:sz="4" w:space="0" w:color="auto"/>
              <w:left w:val="single" w:sz="4" w:space="0" w:color="auto"/>
              <w:bottom w:val="single" w:sz="4" w:space="0" w:color="auto"/>
              <w:right w:val="single" w:sz="4" w:space="0" w:color="auto"/>
            </w:tcBorders>
          </w:tcPr>
          <w:p w14:paraId="232EB0B0" w14:textId="77777777" w:rsidR="00E5383D" w:rsidRPr="00425677" w:rsidRDefault="00935FAE">
            <w:pPr>
              <w:rPr>
                <w:rFonts w:ascii="Times" w:hAnsi="Times"/>
              </w:rPr>
            </w:pPr>
          </w:p>
        </w:tc>
      </w:tr>
      <w:tr w:rsidR="00E5383D" w:rsidRPr="00425677" w14:paraId="24D0A97F" w14:textId="77777777" w:rsidTr="00E5383D">
        <w:trPr>
          <w:trHeight w:val="6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C0BCC1" w14:textId="77777777" w:rsidR="00E5383D" w:rsidRPr="00425677" w:rsidRDefault="00935FAE">
            <w:pPr>
              <w:rPr>
                <w:rFonts w:ascii="Times" w:hAnsi="Times"/>
                <w:b/>
                <w:lang w:eastAsia="en-US"/>
              </w:rPr>
            </w:pPr>
          </w:p>
        </w:tc>
        <w:tc>
          <w:tcPr>
            <w:tcW w:w="3690" w:type="dxa"/>
            <w:tcBorders>
              <w:top w:val="single" w:sz="4" w:space="0" w:color="auto"/>
              <w:left w:val="single" w:sz="4" w:space="0" w:color="auto"/>
              <w:bottom w:val="single" w:sz="4" w:space="0" w:color="auto"/>
              <w:right w:val="single" w:sz="4" w:space="0" w:color="auto"/>
            </w:tcBorders>
            <w:hideMark/>
          </w:tcPr>
          <w:p w14:paraId="6D15FBD9" w14:textId="77777777" w:rsidR="00E5383D" w:rsidRPr="00425677" w:rsidRDefault="00A65585">
            <w:pPr>
              <w:rPr>
                <w:rFonts w:ascii="Times" w:hAnsi="Times"/>
              </w:rPr>
            </w:pPr>
            <w:r w:rsidRPr="00425677">
              <w:rPr>
                <w:rFonts w:ascii="Times" w:hAnsi="Times"/>
              </w:rPr>
              <w:t>Carte di pagamento</w:t>
            </w:r>
          </w:p>
        </w:tc>
        <w:tc>
          <w:tcPr>
            <w:tcW w:w="3750" w:type="dxa"/>
            <w:tcBorders>
              <w:top w:val="single" w:sz="4" w:space="0" w:color="auto"/>
              <w:left w:val="single" w:sz="4" w:space="0" w:color="auto"/>
              <w:bottom w:val="single" w:sz="4" w:space="0" w:color="auto"/>
              <w:right w:val="single" w:sz="4" w:space="0" w:color="auto"/>
            </w:tcBorders>
          </w:tcPr>
          <w:p w14:paraId="7F6B9576" w14:textId="77777777" w:rsidR="00E5383D" w:rsidRPr="00425677" w:rsidRDefault="00935FAE">
            <w:pPr>
              <w:rPr>
                <w:rFonts w:ascii="Times" w:hAnsi="Times"/>
              </w:rPr>
            </w:pPr>
          </w:p>
        </w:tc>
        <w:tc>
          <w:tcPr>
            <w:tcW w:w="3436" w:type="dxa"/>
            <w:tcBorders>
              <w:top w:val="single" w:sz="4" w:space="0" w:color="auto"/>
              <w:left w:val="single" w:sz="4" w:space="0" w:color="auto"/>
              <w:bottom w:val="single" w:sz="4" w:space="0" w:color="auto"/>
              <w:right w:val="single" w:sz="4" w:space="0" w:color="auto"/>
            </w:tcBorders>
          </w:tcPr>
          <w:p w14:paraId="5D51C3C8" w14:textId="77777777" w:rsidR="00E5383D" w:rsidRPr="00425677" w:rsidRDefault="00935FAE">
            <w:pPr>
              <w:rPr>
                <w:rFonts w:ascii="Times" w:hAnsi="Times"/>
              </w:rPr>
            </w:pPr>
          </w:p>
        </w:tc>
      </w:tr>
      <w:tr w:rsidR="00E5383D" w:rsidRPr="00425677" w14:paraId="607FFD10" w14:textId="77777777" w:rsidTr="00E5383D">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33ECE" w14:textId="77777777" w:rsidR="00E5383D" w:rsidRPr="00425677" w:rsidRDefault="00935FAE">
            <w:pPr>
              <w:rPr>
                <w:rFonts w:ascii="Times" w:hAnsi="Times"/>
                <w:b/>
                <w:lang w:eastAsia="en-US"/>
              </w:rPr>
            </w:pPr>
          </w:p>
        </w:tc>
        <w:tc>
          <w:tcPr>
            <w:tcW w:w="3690" w:type="dxa"/>
            <w:tcBorders>
              <w:top w:val="single" w:sz="4" w:space="0" w:color="auto"/>
              <w:left w:val="single" w:sz="4" w:space="0" w:color="auto"/>
              <w:bottom w:val="single" w:sz="4" w:space="0" w:color="auto"/>
              <w:right w:val="single" w:sz="4" w:space="0" w:color="auto"/>
            </w:tcBorders>
            <w:hideMark/>
          </w:tcPr>
          <w:p w14:paraId="3B8D6497" w14:textId="77777777" w:rsidR="00E5383D" w:rsidRPr="00425677" w:rsidRDefault="00A65585">
            <w:pPr>
              <w:rPr>
                <w:rFonts w:ascii="Times" w:hAnsi="Times"/>
              </w:rPr>
            </w:pPr>
            <w:r w:rsidRPr="00425677">
              <w:rPr>
                <w:rFonts w:ascii="Times" w:hAnsi="Times"/>
              </w:rPr>
              <w:t>Carte di trasporto</w:t>
            </w:r>
          </w:p>
        </w:tc>
        <w:tc>
          <w:tcPr>
            <w:tcW w:w="3750" w:type="dxa"/>
            <w:tcBorders>
              <w:top w:val="single" w:sz="4" w:space="0" w:color="auto"/>
              <w:left w:val="single" w:sz="4" w:space="0" w:color="auto"/>
              <w:bottom w:val="single" w:sz="4" w:space="0" w:color="auto"/>
              <w:right w:val="single" w:sz="4" w:space="0" w:color="auto"/>
            </w:tcBorders>
          </w:tcPr>
          <w:p w14:paraId="3A58C328" w14:textId="77777777" w:rsidR="00E5383D" w:rsidRPr="00425677" w:rsidRDefault="00935FAE">
            <w:pPr>
              <w:rPr>
                <w:rFonts w:ascii="Times" w:hAnsi="Times"/>
              </w:rPr>
            </w:pPr>
          </w:p>
          <w:p w14:paraId="7A43A840" w14:textId="77777777" w:rsidR="00E5383D" w:rsidRPr="00425677" w:rsidRDefault="00935FAE">
            <w:pPr>
              <w:rPr>
                <w:rFonts w:ascii="Times" w:hAnsi="Times"/>
              </w:rPr>
            </w:pPr>
          </w:p>
          <w:p w14:paraId="109A8D79" w14:textId="77777777" w:rsidR="00E5383D" w:rsidRPr="00425677" w:rsidRDefault="00935FAE">
            <w:pPr>
              <w:rPr>
                <w:rFonts w:ascii="Times" w:hAnsi="Times"/>
              </w:rPr>
            </w:pPr>
          </w:p>
        </w:tc>
        <w:tc>
          <w:tcPr>
            <w:tcW w:w="3436" w:type="dxa"/>
            <w:tcBorders>
              <w:top w:val="single" w:sz="4" w:space="0" w:color="auto"/>
              <w:left w:val="single" w:sz="4" w:space="0" w:color="auto"/>
              <w:bottom w:val="single" w:sz="4" w:space="0" w:color="auto"/>
              <w:right w:val="single" w:sz="4" w:space="0" w:color="auto"/>
            </w:tcBorders>
          </w:tcPr>
          <w:p w14:paraId="143215EE" w14:textId="77777777" w:rsidR="00E5383D" w:rsidRPr="00425677" w:rsidRDefault="00935FAE">
            <w:pPr>
              <w:rPr>
                <w:rFonts w:ascii="Times" w:hAnsi="Times"/>
              </w:rPr>
            </w:pPr>
          </w:p>
        </w:tc>
      </w:tr>
      <w:tr w:rsidR="00E5383D" w:rsidRPr="00425677" w14:paraId="5836B088" w14:textId="77777777" w:rsidTr="00E5383D">
        <w:trPr>
          <w:trHeight w:val="467"/>
        </w:trPr>
        <w:tc>
          <w:tcPr>
            <w:tcW w:w="3300" w:type="dxa"/>
            <w:vMerge w:val="restart"/>
            <w:tcBorders>
              <w:top w:val="single" w:sz="4" w:space="0" w:color="auto"/>
              <w:left w:val="single" w:sz="4" w:space="0" w:color="auto"/>
              <w:bottom w:val="single" w:sz="4" w:space="0" w:color="auto"/>
              <w:right w:val="single" w:sz="4" w:space="0" w:color="auto"/>
            </w:tcBorders>
            <w:hideMark/>
          </w:tcPr>
          <w:p w14:paraId="291C3218" w14:textId="77777777" w:rsidR="00E5383D" w:rsidRPr="00425677" w:rsidRDefault="00A65585">
            <w:pPr>
              <w:rPr>
                <w:rFonts w:ascii="Times" w:hAnsi="Times"/>
                <w:b/>
              </w:rPr>
            </w:pPr>
            <w:r w:rsidRPr="00425677">
              <w:rPr>
                <w:rFonts w:ascii="Times" w:hAnsi="Times"/>
                <w:b/>
              </w:rPr>
              <w:t>Istituzione</w:t>
            </w:r>
          </w:p>
        </w:tc>
        <w:tc>
          <w:tcPr>
            <w:tcW w:w="3690" w:type="dxa"/>
            <w:tcBorders>
              <w:top w:val="single" w:sz="4" w:space="0" w:color="auto"/>
              <w:left w:val="single" w:sz="4" w:space="0" w:color="auto"/>
              <w:bottom w:val="single" w:sz="4" w:space="0" w:color="auto"/>
              <w:right w:val="single" w:sz="4" w:space="0" w:color="auto"/>
            </w:tcBorders>
            <w:hideMark/>
          </w:tcPr>
          <w:p w14:paraId="39BA900C" w14:textId="77777777" w:rsidR="00E5383D" w:rsidRPr="00425677" w:rsidRDefault="00A65585">
            <w:pPr>
              <w:rPr>
                <w:rFonts w:ascii="Times" w:hAnsi="Times"/>
              </w:rPr>
            </w:pPr>
            <w:r w:rsidRPr="00425677">
              <w:rPr>
                <w:rFonts w:ascii="Times" w:hAnsi="Times"/>
              </w:rPr>
              <w:t>Scuola</w:t>
            </w:r>
          </w:p>
        </w:tc>
        <w:tc>
          <w:tcPr>
            <w:tcW w:w="3750" w:type="dxa"/>
            <w:tcBorders>
              <w:top w:val="single" w:sz="4" w:space="0" w:color="auto"/>
              <w:left w:val="single" w:sz="4" w:space="0" w:color="auto"/>
              <w:bottom w:val="single" w:sz="4" w:space="0" w:color="auto"/>
              <w:right w:val="single" w:sz="4" w:space="0" w:color="auto"/>
            </w:tcBorders>
          </w:tcPr>
          <w:p w14:paraId="4534E138" w14:textId="77777777" w:rsidR="00E5383D" w:rsidRPr="00425677" w:rsidRDefault="00935FAE">
            <w:pPr>
              <w:rPr>
                <w:rFonts w:ascii="Times" w:hAnsi="Times"/>
              </w:rPr>
            </w:pPr>
          </w:p>
        </w:tc>
        <w:tc>
          <w:tcPr>
            <w:tcW w:w="3436" w:type="dxa"/>
            <w:tcBorders>
              <w:top w:val="single" w:sz="4" w:space="0" w:color="auto"/>
              <w:left w:val="single" w:sz="4" w:space="0" w:color="auto"/>
              <w:bottom w:val="single" w:sz="4" w:space="0" w:color="auto"/>
              <w:right w:val="single" w:sz="4" w:space="0" w:color="auto"/>
            </w:tcBorders>
          </w:tcPr>
          <w:p w14:paraId="18B0F86A" w14:textId="77777777" w:rsidR="00E5383D" w:rsidRPr="00425677" w:rsidRDefault="00935FAE">
            <w:pPr>
              <w:rPr>
                <w:rFonts w:ascii="Times" w:hAnsi="Times"/>
              </w:rPr>
            </w:pPr>
          </w:p>
        </w:tc>
      </w:tr>
      <w:tr w:rsidR="00E5383D" w:rsidRPr="00425677" w14:paraId="3678985B" w14:textId="77777777" w:rsidTr="00E5383D">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F29D2" w14:textId="77777777" w:rsidR="00E5383D" w:rsidRPr="00425677" w:rsidRDefault="00935FAE">
            <w:pPr>
              <w:rPr>
                <w:rFonts w:ascii="Times" w:hAnsi="Times"/>
                <w:b/>
                <w:lang w:eastAsia="en-US"/>
              </w:rPr>
            </w:pPr>
          </w:p>
        </w:tc>
        <w:tc>
          <w:tcPr>
            <w:tcW w:w="3690" w:type="dxa"/>
            <w:tcBorders>
              <w:top w:val="single" w:sz="4" w:space="0" w:color="auto"/>
              <w:left w:val="single" w:sz="4" w:space="0" w:color="auto"/>
              <w:bottom w:val="single" w:sz="4" w:space="0" w:color="auto"/>
              <w:right w:val="single" w:sz="4" w:space="0" w:color="auto"/>
            </w:tcBorders>
            <w:hideMark/>
          </w:tcPr>
          <w:p w14:paraId="57944404" w14:textId="77777777" w:rsidR="00E5383D" w:rsidRPr="00425677" w:rsidRDefault="00A65585">
            <w:pPr>
              <w:rPr>
                <w:rFonts w:ascii="Times" w:hAnsi="Times"/>
              </w:rPr>
            </w:pPr>
            <w:r w:rsidRPr="00425677">
              <w:rPr>
                <w:rFonts w:ascii="Times" w:hAnsi="Times"/>
              </w:rPr>
              <w:t>Servizi comunali</w:t>
            </w:r>
          </w:p>
        </w:tc>
        <w:tc>
          <w:tcPr>
            <w:tcW w:w="3750" w:type="dxa"/>
            <w:tcBorders>
              <w:top w:val="single" w:sz="4" w:space="0" w:color="auto"/>
              <w:left w:val="single" w:sz="4" w:space="0" w:color="auto"/>
              <w:bottom w:val="single" w:sz="4" w:space="0" w:color="auto"/>
              <w:right w:val="single" w:sz="4" w:space="0" w:color="auto"/>
            </w:tcBorders>
          </w:tcPr>
          <w:p w14:paraId="6E02286A" w14:textId="77777777" w:rsidR="00E5383D" w:rsidRPr="00425677" w:rsidRDefault="00935FAE">
            <w:pPr>
              <w:rPr>
                <w:rFonts w:ascii="Times" w:hAnsi="Times"/>
              </w:rPr>
            </w:pPr>
          </w:p>
          <w:p w14:paraId="63D557FA" w14:textId="77777777" w:rsidR="00E5383D" w:rsidRPr="00425677" w:rsidRDefault="00935FAE">
            <w:pPr>
              <w:rPr>
                <w:rFonts w:ascii="Times" w:hAnsi="Times"/>
              </w:rPr>
            </w:pPr>
          </w:p>
          <w:p w14:paraId="0A9CFA33" w14:textId="77777777" w:rsidR="00E5383D" w:rsidRPr="00425677" w:rsidRDefault="00935FAE">
            <w:pPr>
              <w:rPr>
                <w:rFonts w:ascii="Times" w:hAnsi="Times"/>
              </w:rPr>
            </w:pPr>
          </w:p>
        </w:tc>
        <w:tc>
          <w:tcPr>
            <w:tcW w:w="3436" w:type="dxa"/>
            <w:tcBorders>
              <w:top w:val="single" w:sz="4" w:space="0" w:color="auto"/>
              <w:left w:val="single" w:sz="4" w:space="0" w:color="auto"/>
              <w:bottom w:val="single" w:sz="4" w:space="0" w:color="auto"/>
              <w:right w:val="single" w:sz="4" w:space="0" w:color="auto"/>
            </w:tcBorders>
          </w:tcPr>
          <w:p w14:paraId="43372AFA" w14:textId="77777777" w:rsidR="00E5383D" w:rsidRPr="00425677" w:rsidRDefault="00935FAE">
            <w:pPr>
              <w:rPr>
                <w:rFonts w:ascii="Times" w:hAnsi="Times"/>
              </w:rPr>
            </w:pPr>
          </w:p>
        </w:tc>
      </w:tr>
      <w:tr w:rsidR="00E5383D" w:rsidRPr="00425677" w14:paraId="5CB8B67D" w14:textId="77777777" w:rsidTr="00E5383D">
        <w:trPr>
          <w:trHeight w:val="486"/>
        </w:trPr>
        <w:tc>
          <w:tcPr>
            <w:tcW w:w="3300" w:type="dxa"/>
            <w:vMerge w:val="restart"/>
            <w:tcBorders>
              <w:top w:val="single" w:sz="4" w:space="0" w:color="auto"/>
              <w:left w:val="single" w:sz="4" w:space="0" w:color="auto"/>
              <w:bottom w:val="single" w:sz="4" w:space="0" w:color="auto"/>
              <w:right w:val="single" w:sz="4" w:space="0" w:color="auto"/>
            </w:tcBorders>
            <w:hideMark/>
          </w:tcPr>
          <w:p w14:paraId="4B79A53D" w14:textId="77777777" w:rsidR="00E5383D" w:rsidRPr="00425677" w:rsidRDefault="00A65585">
            <w:pPr>
              <w:rPr>
                <w:rFonts w:ascii="Times" w:hAnsi="Times"/>
                <w:b/>
              </w:rPr>
            </w:pPr>
            <w:r w:rsidRPr="00425677">
              <w:rPr>
                <w:rFonts w:ascii="Times" w:hAnsi="Times"/>
                <w:b/>
              </w:rPr>
              <w:t>Cassa malati</w:t>
            </w:r>
          </w:p>
        </w:tc>
        <w:tc>
          <w:tcPr>
            <w:tcW w:w="3690" w:type="dxa"/>
            <w:tcBorders>
              <w:top w:val="single" w:sz="4" w:space="0" w:color="auto"/>
              <w:left w:val="single" w:sz="4" w:space="0" w:color="auto"/>
              <w:bottom w:val="single" w:sz="4" w:space="0" w:color="auto"/>
              <w:right w:val="single" w:sz="4" w:space="0" w:color="auto"/>
            </w:tcBorders>
            <w:hideMark/>
          </w:tcPr>
          <w:p w14:paraId="14C4E842" w14:textId="77777777" w:rsidR="00E5383D" w:rsidRPr="00425677" w:rsidRDefault="00A65585">
            <w:pPr>
              <w:rPr>
                <w:rFonts w:ascii="Times" w:hAnsi="Times"/>
              </w:rPr>
            </w:pPr>
            <w:r w:rsidRPr="00425677">
              <w:rPr>
                <w:rFonts w:ascii="Times" w:hAnsi="Times"/>
              </w:rPr>
              <w:t>Dossier medico</w:t>
            </w:r>
          </w:p>
        </w:tc>
        <w:tc>
          <w:tcPr>
            <w:tcW w:w="3750" w:type="dxa"/>
            <w:tcBorders>
              <w:top w:val="single" w:sz="4" w:space="0" w:color="auto"/>
              <w:left w:val="single" w:sz="4" w:space="0" w:color="auto"/>
              <w:bottom w:val="single" w:sz="4" w:space="0" w:color="auto"/>
              <w:right w:val="single" w:sz="4" w:space="0" w:color="auto"/>
            </w:tcBorders>
          </w:tcPr>
          <w:p w14:paraId="610EF04F" w14:textId="77777777" w:rsidR="00E5383D" w:rsidRPr="00425677" w:rsidRDefault="00935FAE">
            <w:pPr>
              <w:rPr>
                <w:rFonts w:ascii="Times" w:hAnsi="Times"/>
              </w:rPr>
            </w:pPr>
          </w:p>
          <w:p w14:paraId="1525F9B8" w14:textId="77777777" w:rsidR="00E5383D" w:rsidRPr="00425677" w:rsidRDefault="00935FAE">
            <w:pPr>
              <w:rPr>
                <w:rFonts w:ascii="Times" w:hAnsi="Times"/>
              </w:rPr>
            </w:pPr>
          </w:p>
        </w:tc>
        <w:tc>
          <w:tcPr>
            <w:tcW w:w="3436" w:type="dxa"/>
            <w:tcBorders>
              <w:top w:val="single" w:sz="4" w:space="0" w:color="auto"/>
              <w:left w:val="single" w:sz="4" w:space="0" w:color="auto"/>
              <w:bottom w:val="single" w:sz="4" w:space="0" w:color="auto"/>
              <w:right w:val="single" w:sz="4" w:space="0" w:color="auto"/>
            </w:tcBorders>
          </w:tcPr>
          <w:p w14:paraId="6CE9B459" w14:textId="77777777" w:rsidR="00E5383D" w:rsidRPr="00425677" w:rsidRDefault="00935FAE">
            <w:pPr>
              <w:rPr>
                <w:rFonts w:ascii="Times" w:hAnsi="Times"/>
              </w:rPr>
            </w:pPr>
          </w:p>
        </w:tc>
      </w:tr>
      <w:tr w:rsidR="00E5383D" w:rsidRPr="00425677" w14:paraId="3089FC42" w14:textId="77777777" w:rsidTr="00E5383D">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DB280" w14:textId="77777777" w:rsidR="00E5383D" w:rsidRPr="00425677" w:rsidRDefault="00935FAE">
            <w:pPr>
              <w:rPr>
                <w:rFonts w:ascii="Times" w:hAnsi="Times"/>
                <w:b/>
                <w:lang w:eastAsia="en-US"/>
              </w:rPr>
            </w:pPr>
          </w:p>
        </w:tc>
        <w:tc>
          <w:tcPr>
            <w:tcW w:w="3690" w:type="dxa"/>
            <w:tcBorders>
              <w:top w:val="single" w:sz="4" w:space="0" w:color="auto"/>
              <w:left w:val="single" w:sz="4" w:space="0" w:color="auto"/>
              <w:bottom w:val="single" w:sz="4" w:space="0" w:color="auto"/>
              <w:right w:val="single" w:sz="4" w:space="0" w:color="auto"/>
            </w:tcBorders>
            <w:hideMark/>
          </w:tcPr>
          <w:p w14:paraId="1AF5B138" w14:textId="14ADF15E" w:rsidR="00E5383D" w:rsidRPr="00425677" w:rsidRDefault="00A65585">
            <w:pPr>
              <w:rPr>
                <w:rFonts w:ascii="Times" w:hAnsi="Times"/>
              </w:rPr>
            </w:pPr>
            <w:r w:rsidRPr="00425677">
              <w:rPr>
                <w:rFonts w:ascii="Times" w:hAnsi="Times"/>
              </w:rPr>
              <w:t>Altro?</w:t>
            </w:r>
          </w:p>
        </w:tc>
        <w:tc>
          <w:tcPr>
            <w:tcW w:w="3750" w:type="dxa"/>
            <w:tcBorders>
              <w:top w:val="single" w:sz="4" w:space="0" w:color="auto"/>
              <w:left w:val="single" w:sz="4" w:space="0" w:color="auto"/>
              <w:bottom w:val="single" w:sz="4" w:space="0" w:color="auto"/>
              <w:right w:val="single" w:sz="4" w:space="0" w:color="auto"/>
            </w:tcBorders>
          </w:tcPr>
          <w:p w14:paraId="5E9C6737" w14:textId="77777777" w:rsidR="00E5383D" w:rsidRPr="00425677" w:rsidRDefault="00935FAE">
            <w:pPr>
              <w:rPr>
                <w:rFonts w:ascii="Times" w:hAnsi="Times"/>
              </w:rPr>
            </w:pPr>
          </w:p>
        </w:tc>
        <w:tc>
          <w:tcPr>
            <w:tcW w:w="3436" w:type="dxa"/>
            <w:tcBorders>
              <w:top w:val="single" w:sz="4" w:space="0" w:color="auto"/>
              <w:left w:val="single" w:sz="4" w:space="0" w:color="auto"/>
              <w:bottom w:val="single" w:sz="4" w:space="0" w:color="auto"/>
              <w:right w:val="single" w:sz="4" w:space="0" w:color="auto"/>
            </w:tcBorders>
          </w:tcPr>
          <w:p w14:paraId="313099D3" w14:textId="77777777" w:rsidR="00E5383D" w:rsidRPr="00425677" w:rsidRDefault="00935FAE">
            <w:pPr>
              <w:rPr>
                <w:rFonts w:ascii="Times" w:hAnsi="Times"/>
              </w:rPr>
            </w:pPr>
          </w:p>
        </w:tc>
      </w:tr>
    </w:tbl>
    <w:p w14:paraId="03CB2C3A" w14:textId="77777777" w:rsidR="00E5383D" w:rsidRPr="00425677" w:rsidRDefault="00935FAE" w:rsidP="00E5383D">
      <w:pPr>
        <w:pStyle w:val="Titre2"/>
        <w:rPr>
          <w:rFonts w:ascii="Arial" w:hAnsi="Arial"/>
          <w:b/>
          <w:bCs/>
          <w:caps/>
          <w:color w:val="E76A1D"/>
          <w:lang w:eastAsia="fr-CH"/>
        </w:rPr>
      </w:pPr>
    </w:p>
    <w:p w14:paraId="77B84F3B" w14:textId="77777777" w:rsidR="00E5383D" w:rsidRPr="00425677" w:rsidRDefault="00A65585" w:rsidP="00E5383D">
      <w:pPr>
        <w:pStyle w:val="Titre2"/>
        <w:rPr>
          <w:rFonts w:ascii="Arial" w:hAnsi="Arial"/>
          <w:b/>
          <w:bCs/>
          <w:caps/>
          <w:color w:val="E76A1D"/>
          <w:lang w:eastAsia="fr-CH"/>
        </w:rPr>
      </w:pPr>
      <w:r w:rsidRPr="00425677">
        <w:rPr>
          <w:rFonts w:ascii="Arial" w:hAnsi="Arial"/>
          <w:b/>
          <w:caps/>
          <w:color w:val="E76A1D"/>
        </w:rPr>
        <w:t>SCHEDA ALLIEVO 2: COSA BISOGNA SAPERE SU...</w:t>
      </w:r>
    </w:p>
    <w:p w14:paraId="342C93C5" w14:textId="00EAE99B" w:rsidR="00E5383D" w:rsidRPr="00425677" w:rsidRDefault="00A65585" w:rsidP="00E5383D">
      <w:pPr>
        <w:rPr>
          <w:rFonts w:ascii="Times New Roman" w:hAnsi="Times New Roman" w:cs="Times New Roman"/>
        </w:rPr>
      </w:pPr>
      <w:r w:rsidRPr="00425677">
        <w:rPr>
          <w:rFonts w:ascii="Times New Roman" w:hAnsi="Times New Roman" w:cs="Times New Roman"/>
        </w:rPr>
        <w:t>(completare il titolo con il nome dell’argomento studiato. P. es.: la videos</w:t>
      </w:r>
      <w:r w:rsidR="007F4C87">
        <w:rPr>
          <w:rFonts w:ascii="Times New Roman" w:hAnsi="Times New Roman" w:cs="Times New Roman"/>
        </w:rPr>
        <w:t>orveglianza, i browser internet</w:t>
      </w:r>
      <w:r w:rsidRPr="00425677">
        <w:rPr>
          <w:rFonts w:ascii="Times New Roman" w:hAnsi="Times New Roman" w:cs="Times New Roman"/>
        </w:rPr>
        <w:t xml:space="preserve"> ecc.)</w:t>
      </w:r>
    </w:p>
    <w:p w14:paraId="2D2DCEA6" w14:textId="77777777" w:rsidR="00E5383D" w:rsidRPr="00425677" w:rsidRDefault="00935FAE" w:rsidP="00E5383D">
      <w:pPr>
        <w:jc w:val="center"/>
        <w:rPr>
          <w:rFonts w:ascii="Times New Roman" w:hAnsi="Times New Roman" w:cs="Times New Roman"/>
        </w:rPr>
      </w:pPr>
    </w:p>
    <w:p w14:paraId="7B385464" w14:textId="77777777" w:rsidR="00E5383D" w:rsidRPr="00425677" w:rsidRDefault="00935FAE" w:rsidP="00E5383D">
      <w:pPr>
        <w:jc w:val="center"/>
        <w:rPr>
          <w:rFonts w:ascii="Times New Roman" w:hAnsi="Times New Roman" w:cs="Times New Roman"/>
        </w:rPr>
      </w:pPr>
    </w:p>
    <w:tbl>
      <w:tblPr>
        <w:tblStyle w:val="Grilledutableau"/>
        <w:tblW w:w="0" w:type="auto"/>
        <w:tblLook w:val="04A0" w:firstRow="1" w:lastRow="0" w:firstColumn="1" w:lastColumn="0" w:noHBand="0" w:noVBand="1"/>
      </w:tblPr>
      <w:tblGrid>
        <w:gridCol w:w="4361"/>
        <w:gridCol w:w="9053"/>
      </w:tblGrid>
      <w:tr w:rsidR="00E5383D" w:rsidRPr="00425677" w14:paraId="4D95D1EF" w14:textId="77777777" w:rsidTr="00E5383D">
        <w:trPr>
          <w:trHeight w:val="656"/>
        </w:trPr>
        <w:tc>
          <w:tcPr>
            <w:tcW w:w="4361" w:type="dxa"/>
            <w:tcBorders>
              <w:top w:val="single" w:sz="4" w:space="0" w:color="auto"/>
              <w:left w:val="single" w:sz="4" w:space="0" w:color="auto"/>
              <w:bottom w:val="single" w:sz="4" w:space="0" w:color="auto"/>
              <w:right w:val="single" w:sz="4" w:space="0" w:color="auto"/>
            </w:tcBorders>
          </w:tcPr>
          <w:p w14:paraId="515D873A" w14:textId="77777777" w:rsidR="00E5383D" w:rsidRPr="00425677" w:rsidRDefault="00935FAE">
            <w:pPr>
              <w:jc w:val="center"/>
              <w:rPr>
                <w:rFonts w:ascii="Times" w:hAnsi="Times"/>
                <w:b/>
              </w:rPr>
            </w:pPr>
          </w:p>
        </w:tc>
        <w:tc>
          <w:tcPr>
            <w:tcW w:w="9053" w:type="dxa"/>
            <w:tcBorders>
              <w:top w:val="single" w:sz="4" w:space="0" w:color="auto"/>
              <w:left w:val="single" w:sz="4" w:space="0" w:color="auto"/>
              <w:bottom w:val="single" w:sz="4" w:space="0" w:color="auto"/>
              <w:right w:val="single" w:sz="4" w:space="0" w:color="auto"/>
            </w:tcBorders>
            <w:shd w:val="clear" w:color="auto" w:fill="F7E3B1" w:themeFill="accent5" w:themeFillTint="66"/>
            <w:hideMark/>
          </w:tcPr>
          <w:p w14:paraId="0C199C82" w14:textId="77777777" w:rsidR="00E5383D" w:rsidRPr="00425677" w:rsidRDefault="00A65585">
            <w:pPr>
              <w:jc w:val="center"/>
              <w:rPr>
                <w:rFonts w:ascii="Times" w:hAnsi="Times"/>
                <w:b/>
              </w:rPr>
            </w:pPr>
            <w:r w:rsidRPr="00425677">
              <w:rPr>
                <w:rFonts w:ascii="Times" w:hAnsi="Times"/>
                <w:b/>
              </w:rPr>
              <w:t xml:space="preserve">Informazioni </w:t>
            </w:r>
          </w:p>
        </w:tc>
      </w:tr>
      <w:tr w:rsidR="00E5383D" w:rsidRPr="00425677" w14:paraId="014F0999" w14:textId="77777777" w:rsidTr="00E5383D">
        <w:trPr>
          <w:trHeight w:val="810"/>
        </w:trPr>
        <w:tc>
          <w:tcPr>
            <w:tcW w:w="4361" w:type="dxa"/>
            <w:tcBorders>
              <w:top w:val="single" w:sz="4" w:space="0" w:color="auto"/>
              <w:left w:val="single" w:sz="4" w:space="0" w:color="auto"/>
              <w:bottom w:val="single" w:sz="4" w:space="0" w:color="auto"/>
              <w:right w:val="single" w:sz="4" w:space="0" w:color="auto"/>
            </w:tcBorders>
          </w:tcPr>
          <w:p w14:paraId="07A3AC33" w14:textId="476F16A0" w:rsidR="00E5383D" w:rsidRPr="00425677" w:rsidRDefault="00A65585">
            <w:pPr>
              <w:rPr>
                <w:rFonts w:ascii="Times New Roman" w:hAnsi="Times New Roman" w:cs="Times New Roman"/>
              </w:rPr>
            </w:pPr>
            <w:r w:rsidRPr="00425677">
              <w:rPr>
                <w:rFonts w:ascii="Times New Roman" w:hAnsi="Times New Roman" w:cs="Times New Roman"/>
              </w:rPr>
              <w:t xml:space="preserve">Scopo della raccolta dei dati (tracking, vendita di </w:t>
            </w:r>
            <w:r w:rsidR="007F4C87">
              <w:rPr>
                <w:rFonts w:ascii="Times New Roman" w:hAnsi="Times New Roman" w:cs="Times New Roman"/>
              </w:rPr>
              <w:t>spazi pubblicitari</w:t>
            </w:r>
            <w:r w:rsidRPr="00425677">
              <w:rPr>
                <w:rFonts w:ascii="Times New Roman" w:hAnsi="Times New Roman" w:cs="Times New Roman"/>
              </w:rPr>
              <w:t xml:space="preserve"> ecc.)</w:t>
            </w:r>
          </w:p>
          <w:p w14:paraId="2D11C2FF" w14:textId="77777777" w:rsidR="00E5383D" w:rsidRPr="00425677" w:rsidRDefault="00935FAE">
            <w:pPr>
              <w:rPr>
                <w:rFonts w:ascii="Times New Roman" w:hAnsi="Times New Roman" w:cs="Times New Roman"/>
              </w:rPr>
            </w:pPr>
          </w:p>
          <w:p w14:paraId="1D727965" w14:textId="77777777" w:rsidR="00E5383D" w:rsidRPr="00425677" w:rsidRDefault="00935FAE">
            <w:pPr>
              <w:rPr>
                <w:rFonts w:ascii="Times New Roman" w:hAnsi="Times New Roman" w:cs="Times New Roman"/>
              </w:rPr>
            </w:pPr>
          </w:p>
        </w:tc>
        <w:tc>
          <w:tcPr>
            <w:tcW w:w="9053" w:type="dxa"/>
            <w:tcBorders>
              <w:top w:val="single" w:sz="4" w:space="0" w:color="auto"/>
              <w:left w:val="single" w:sz="4" w:space="0" w:color="auto"/>
              <w:bottom w:val="single" w:sz="4" w:space="0" w:color="auto"/>
              <w:right w:val="single" w:sz="4" w:space="0" w:color="auto"/>
            </w:tcBorders>
          </w:tcPr>
          <w:p w14:paraId="4BA7D97A" w14:textId="77777777" w:rsidR="00E5383D" w:rsidRPr="00425677" w:rsidRDefault="00935FAE">
            <w:pPr>
              <w:jc w:val="center"/>
              <w:rPr>
                <w:rFonts w:ascii="Times New Roman" w:hAnsi="Times New Roman" w:cs="Times New Roman"/>
              </w:rPr>
            </w:pPr>
          </w:p>
        </w:tc>
      </w:tr>
      <w:tr w:rsidR="00E5383D" w:rsidRPr="00425677" w14:paraId="5BF034BE" w14:textId="77777777" w:rsidTr="00E5383D">
        <w:trPr>
          <w:trHeight w:val="783"/>
        </w:trPr>
        <w:tc>
          <w:tcPr>
            <w:tcW w:w="4361" w:type="dxa"/>
            <w:tcBorders>
              <w:top w:val="single" w:sz="4" w:space="0" w:color="auto"/>
              <w:left w:val="single" w:sz="4" w:space="0" w:color="auto"/>
              <w:bottom w:val="single" w:sz="4" w:space="0" w:color="auto"/>
              <w:right w:val="single" w:sz="4" w:space="0" w:color="auto"/>
            </w:tcBorders>
            <w:hideMark/>
          </w:tcPr>
          <w:p w14:paraId="502FD1C0" w14:textId="20B36718" w:rsidR="00E5383D" w:rsidRPr="00425677" w:rsidRDefault="00A65585">
            <w:pPr>
              <w:rPr>
                <w:rFonts w:ascii="Times New Roman" w:hAnsi="Times New Roman" w:cs="Times New Roman"/>
              </w:rPr>
            </w:pPr>
            <w:r w:rsidRPr="00425677">
              <w:rPr>
                <w:rFonts w:ascii="Times New Roman" w:hAnsi="Times New Roman" w:cs="Times New Roman"/>
              </w:rPr>
              <w:t xml:space="preserve">Politica di informazione in relazione alla raccolta di questi dati (l’utente è avvisato? In che modo?) </w:t>
            </w:r>
          </w:p>
        </w:tc>
        <w:tc>
          <w:tcPr>
            <w:tcW w:w="9053" w:type="dxa"/>
            <w:tcBorders>
              <w:top w:val="single" w:sz="4" w:space="0" w:color="auto"/>
              <w:left w:val="single" w:sz="4" w:space="0" w:color="auto"/>
              <w:bottom w:val="single" w:sz="4" w:space="0" w:color="auto"/>
              <w:right w:val="single" w:sz="4" w:space="0" w:color="auto"/>
            </w:tcBorders>
          </w:tcPr>
          <w:p w14:paraId="558EA22B" w14:textId="77777777" w:rsidR="00E5383D" w:rsidRPr="00425677" w:rsidRDefault="00935FAE">
            <w:pPr>
              <w:jc w:val="center"/>
              <w:rPr>
                <w:rFonts w:ascii="Times New Roman" w:hAnsi="Times New Roman" w:cs="Times New Roman"/>
              </w:rPr>
            </w:pPr>
          </w:p>
        </w:tc>
      </w:tr>
      <w:tr w:rsidR="00E5383D" w:rsidRPr="00425677" w14:paraId="578DB047" w14:textId="77777777" w:rsidTr="00E5383D">
        <w:trPr>
          <w:trHeight w:val="514"/>
        </w:trPr>
        <w:tc>
          <w:tcPr>
            <w:tcW w:w="4361" w:type="dxa"/>
            <w:tcBorders>
              <w:top w:val="single" w:sz="4" w:space="0" w:color="auto"/>
              <w:left w:val="single" w:sz="4" w:space="0" w:color="auto"/>
              <w:bottom w:val="single" w:sz="4" w:space="0" w:color="auto"/>
              <w:right w:val="single" w:sz="4" w:space="0" w:color="auto"/>
            </w:tcBorders>
          </w:tcPr>
          <w:p w14:paraId="29245729" w14:textId="77777777" w:rsidR="00E5383D" w:rsidRPr="00425677" w:rsidRDefault="00A65585">
            <w:pPr>
              <w:rPr>
                <w:rFonts w:ascii="Times New Roman" w:hAnsi="Times New Roman" w:cs="Times New Roman"/>
              </w:rPr>
            </w:pPr>
            <w:r w:rsidRPr="00425677">
              <w:rPr>
                <w:rFonts w:ascii="Times New Roman" w:hAnsi="Times New Roman" w:cs="Times New Roman"/>
              </w:rPr>
              <w:t>Norme o leggi che disciplinano la raccolta di questi dati</w:t>
            </w:r>
          </w:p>
          <w:p w14:paraId="72307637" w14:textId="77777777" w:rsidR="00E5383D" w:rsidRPr="00425677" w:rsidRDefault="00935FAE">
            <w:pPr>
              <w:rPr>
                <w:rFonts w:ascii="Times New Roman" w:hAnsi="Times New Roman" w:cs="Times New Roman"/>
              </w:rPr>
            </w:pPr>
          </w:p>
          <w:p w14:paraId="48341045" w14:textId="77777777" w:rsidR="00E5383D" w:rsidRPr="00425677" w:rsidRDefault="00935FAE">
            <w:pPr>
              <w:rPr>
                <w:rFonts w:ascii="Times New Roman" w:hAnsi="Times New Roman" w:cs="Times New Roman"/>
              </w:rPr>
            </w:pPr>
          </w:p>
        </w:tc>
        <w:tc>
          <w:tcPr>
            <w:tcW w:w="9053" w:type="dxa"/>
            <w:tcBorders>
              <w:top w:val="single" w:sz="4" w:space="0" w:color="auto"/>
              <w:left w:val="single" w:sz="4" w:space="0" w:color="auto"/>
              <w:bottom w:val="single" w:sz="4" w:space="0" w:color="auto"/>
              <w:right w:val="single" w:sz="4" w:space="0" w:color="auto"/>
            </w:tcBorders>
          </w:tcPr>
          <w:p w14:paraId="1060FD50" w14:textId="77777777" w:rsidR="00E5383D" w:rsidRPr="00425677" w:rsidRDefault="00935FAE">
            <w:pPr>
              <w:jc w:val="center"/>
              <w:rPr>
                <w:rFonts w:ascii="Times New Roman" w:hAnsi="Times New Roman" w:cs="Times New Roman"/>
              </w:rPr>
            </w:pPr>
          </w:p>
          <w:p w14:paraId="73E29C28" w14:textId="77777777" w:rsidR="00E5383D" w:rsidRPr="00425677" w:rsidRDefault="00935FAE">
            <w:pPr>
              <w:jc w:val="center"/>
              <w:rPr>
                <w:rFonts w:ascii="Times New Roman" w:hAnsi="Times New Roman" w:cs="Times New Roman"/>
              </w:rPr>
            </w:pPr>
          </w:p>
        </w:tc>
      </w:tr>
      <w:tr w:rsidR="00E5383D" w:rsidRPr="00425677" w14:paraId="249E0A2B" w14:textId="77777777" w:rsidTr="00E5383D">
        <w:trPr>
          <w:trHeight w:val="819"/>
        </w:trPr>
        <w:tc>
          <w:tcPr>
            <w:tcW w:w="4361" w:type="dxa"/>
            <w:tcBorders>
              <w:top w:val="single" w:sz="4" w:space="0" w:color="auto"/>
              <w:left w:val="single" w:sz="4" w:space="0" w:color="auto"/>
              <w:bottom w:val="single" w:sz="4" w:space="0" w:color="auto"/>
              <w:right w:val="single" w:sz="4" w:space="0" w:color="auto"/>
            </w:tcBorders>
            <w:hideMark/>
          </w:tcPr>
          <w:p w14:paraId="71B07679" w14:textId="56930F4A" w:rsidR="00E5383D" w:rsidRPr="00425677" w:rsidRDefault="00A65585">
            <w:pPr>
              <w:rPr>
                <w:rFonts w:ascii="Times New Roman" w:hAnsi="Times New Roman" w:cs="Times New Roman"/>
              </w:rPr>
            </w:pPr>
            <w:r w:rsidRPr="00425677">
              <w:rPr>
                <w:rFonts w:ascii="Times New Roman" w:hAnsi="Times New Roman" w:cs="Times New Roman"/>
              </w:rPr>
              <w:t>Possibilità di accedere ai propri dati (ed eventualmente di cancellarli) dopo averli trasmessi</w:t>
            </w:r>
          </w:p>
        </w:tc>
        <w:tc>
          <w:tcPr>
            <w:tcW w:w="9053" w:type="dxa"/>
            <w:tcBorders>
              <w:top w:val="single" w:sz="4" w:space="0" w:color="auto"/>
              <w:left w:val="single" w:sz="4" w:space="0" w:color="auto"/>
              <w:bottom w:val="single" w:sz="4" w:space="0" w:color="auto"/>
              <w:right w:val="single" w:sz="4" w:space="0" w:color="auto"/>
            </w:tcBorders>
          </w:tcPr>
          <w:p w14:paraId="19BDE244" w14:textId="77777777" w:rsidR="00E5383D" w:rsidRPr="00425677" w:rsidRDefault="00935FAE">
            <w:pPr>
              <w:jc w:val="center"/>
              <w:rPr>
                <w:rFonts w:ascii="Times New Roman" w:hAnsi="Times New Roman" w:cs="Times New Roman"/>
              </w:rPr>
            </w:pPr>
          </w:p>
        </w:tc>
      </w:tr>
      <w:tr w:rsidR="00E5383D" w:rsidRPr="00425677" w14:paraId="40A45374" w14:textId="77777777" w:rsidTr="00E5383D">
        <w:trPr>
          <w:trHeight w:val="561"/>
        </w:trPr>
        <w:tc>
          <w:tcPr>
            <w:tcW w:w="4361" w:type="dxa"/>
            <w:tcBorders>
              <w:top w:val="single" w:sz="4" w:space="0" w:color="auto"/>
              <w:left w:val="single" w:sz="4" w:space="0" w:color="auto"/>
              <w:bottom w:val="single" w:sz="4" w:space="0" w:color="auto"/>
              <w:right w:val="single" w:sz="4" w:space="0" w:color="auto"/>
            </w:tcBorders>
          </w:tcPr>
          <w:p w14:paraId="5DF8E7B0" w14:textId="77777777" w:rsidR="00E5383D" w:rsidRPr="00425677" w:rsidRDefault="00A65585">
            <w:pPr>
              <w:rPr>
                <w:rFonts w:ascii="Times New Roman" w:hAnsi="Times New Roman" w:cs="Times New Roman"/>
              </w:rPr>
            </w:pPr>
            <w:r w:rsidRPr="00425677">
              <w:rPr>
                <w:rFonts w:ascii="Times New Roman" w:hAnsi="Times New Roman" w:cs="Times New Roman"/>
              </w:rPr>
              <w:t>Rischi di questa raccolta di dati</w:t>
            </w:r>
          </w:p>
          <w:p w14:paraId="30DD4380" w14:textId="77777777" w:rsidR="00E5383D" w:rsidRPr="00425677" w:rsidRDefault="00935FAE">
            <w:pPr>
              <w:rPr>
                <w:rFonts w:ascii="Times New Roman" w:hAnsi="Times New Roman" w:cs="Times New Roman"/>
              </w:rPr>
            </w:pPr>
          </w:p>
          <w:p w14:paraId="337342F1" w14:textId="77777777" w:rsidR="00E5383D" w:rsidRPr="00425677" w:rsidRDefault="00935FAE">
            <w:pPr>
              <w:rPr>
                <w:rFonts w:ascii="Times New Roman" w:hAnsi="Times New Roman" w:cs="Times New Roman"/>
              </w:rPr>
            </w:pPr>
          </w:p>
          <w:p w14:paraId="67DBEF4A" w14:textId="77777777" w:rsidR="00E5383D" w:rsidRPr="00425677" w:rsidRDefault="00935FAE">
            <w:pPr>
              <w:rPr>
                <w:rFonts w:ascii="Times New Roman" w:hAnsi="Times New Roman" w:cs="Times New Roman"/>
              </w:rPr>
            </w:pPr>
          </w:p>
        </w:tc>
        <w:tc>
          <w:tcPr>
            <w:tcW w:w="9053" w:type="dxa"/>
            <w:tcBorders>
              <w:top w:val="single" w:sz="4" w:space="0" w:color="auto"/>
              <w:left w:val="single" w:sz="4" w:space="0" w:color="auto"/>
              <w:bottom w:val="single" w:sz="4" w:space="0" w:color="auto"/>
              <w:right w:val="single" w:sz="4" w:space="0" w:color="auto"/>
            </w:tcBorders>
          </w:tcPr>
          <w:p w14:paraId="7B77DE9E" w14:textId="77777777" w:rsidR="00E5383D" w:rsidRPr="00425677" w:rsidRDefault="00935FAE">
            <w:pPr>
              <w:jc w:val="center"/>
              <w:rPr>
                <w:rFonts w:ascii="Times New Roman" w:hAnsi="Times New Roman" w:cs="Times New Roman"/>
              </w:rPr>
            </w:pPr>
          </w:p>
        </w:tc>
      </w:tr>
      <w:tr w:rsidR="00E5383D" w:rsidRPr="00425677" w14:paraId="4565A401" w14:textId="77777777" w:rsidTr="00E5383D">
        <w:trPr>
          <w:trHeight w:val="697"/>
        </w:trPr>
        <w:tc>
          <w:tcPr>
            <w:tcW w:w="4361" w:type="dxa"/>
            <w:tcBorders>
              <w:top w:val="single" w:sz="4" w:space="0" w:color="auto"/>
              <w:left w:val="single" w:sz="4" w:space="0" w:color="auto"/>
              <w:bottom w:val="single" w:sz="4" w:space="0" w:color="auto"/>
              <w:right w:val="single" w:sz="4" w:space="0" w:color="auto"/>
            </w:tcBorders>
          </w:tcPr>
          <w:p w14:paraId="7B224CF3" w14:textId="77777777" w:rsidR="00E5383D" w:rsidRPr="00425677" w:rsidRDefault="00A65585">
            <w:pPr>
              <w:rPr>
                <w:rFonts w:ascii="Times New Roman" w:hAnsi="Times New Roman" w:cs="Times New Roman"/>
              </w:rPr>
            </w:pPr>
            <w:r w:rsidRPr="00425677">
              <w:rPr>
                <w:rFonts w:ascii="Times New Roman" w:hAnsi="Times New Roman" w:cs="Times New Roman"/>
              </w:rPr>
              <w:t>Interessi per la società e i singoli</w:t>
            </w:r>
          </w:p>
          <w:p w14:paraId="6DEEEEE0" w14:textId="77777777" w:rsidR="00E5383D" w:rsidRPr="00425677" w:rsidRDefault="00935FAE">
            <w:pPr>
              <w:rPr>
                <w:rFonts w:ascii="Times New Roman" w:hAnsi="Times New Roman" w:cs="Times New Roman"/>
              </w:rPr>
            </w:pPr>
          </w:p>
          <w:p w14:paraId="024EF719" w14:textId="77777777" w:rsidR="00E5383D" w:rsidRPr="00425677" w:rsidRDefault="00935FAE">
            <w:pPr>
              <w:rPr>
                <w:rFonts w:ascii="Times New Roman" w:hAnsi="Times New Roman" w:cs="Times New Roman"/>
              </w:rPr>
            </w:pPr>
          </w:p>
        </w:tc>
        <w:tc>
          <w:tcPr>
            <w:tcW w:w="9053" w:type="dxa"/>
            <w:tcBorders>
              <w:top w:val="single" w:sz="4" w:space="0" w:color="auto"/>
              <w:left w:val="single" w:sz="4" w:space="0" w:color="auto"/>
              <w:bottom w:val="single" w:sz="4" w:space="0" w:color="auto"/>
              <w:right w:val="single" w:sz="4" w:space="0" w:color="auto"/>
            </w:tcBorders>
          </w:tcPr>
          <w:p w14:paraId="2A6A26F7" w14:textId="77777777" w:rsidR="00E5383D" w:rsidRPr="00425677" w:rsidRDefault="00935FAE">
            <w:pPr>
              <w:jc w:val="center"/>
              <w:rPr>
                <w:rFonts w:ascii="Times New Roman" w:hAnsi="Times New Roman" w:cs="Times New Roman"/>
              </w:rPr>
            </w:pPr>
          </w:p>
        </w:tc>
      </w:tr>
      <w:tr w:rsidR="00E5383D" w:rsidRPr="00425677" w14:paraId="5840E3E6" w14:textId="77777777" w:rsidTr="00E5383D">
        <w:trPr>
          <w:trHeight w:val="656"/>
        </w:trPr>
        <w:tc>
          <w:tcPr>
            <w:tcW w:w="4361" w:type="dxa"/>
            <w:tcBorders>
              <w:top w:val="single" w:sz="4" w:space="0" w:color="auto"/>
              <w:left w:val="single" w:sz="4" w:space="0" w:color="auto"/>
              <w:bottom w:val="single" w:sz="4" w:space="0" w:color="auto"/>
              <w:right w:val="single" w:sz="4" w:space="0" w:color="auto"/>
            </w:tcBorders>
          </w:tcPr>
          <w:p w14:paraId="675195C6" w14:textId="3DA29AC4" w:rsidR="00E5383D" w:rsidRPr="00425677" w:rsidRDefault="00A65585">
            <w:pPr>
              <w:rPr>
                <w:rFonts w:ascii="Times New Roman" w:hAnsi="Times New Roman" w:cs="Times New Roman"/>
              </w:rPr>
            </w:pPr>
            <w:r w:rsidRPr="00425677">
              <w:rPr>
                <w:rFonts w:ascii="Times New Roman" w:hAnsi="Times New Roman" w:cs="Times New Roman"/>
              </w:rPr>
              <w:t xml:space="preserve">Come evitare la trasmissione di questo tipo di dati? </w:t>
            </w:r>
          </w:p>
          <w:p w14:paraId="3FEBBDD9" w14:textId="77777777" w:rsidR="00E5383D" w:rsidRPr="00425677" w:rsidRDefault="00935FAE">
            <w:pPr>
              <w:rPr>
                <w:rFonts w:ascii="Times New Roman" w:hAnsi="Times New Roman" w:cs="Times New Roman"/>
              </w:rPr>
            </w:pPr>
          </w:p>
          <w:p w14:paraId="51DEFD68" w14:textId="77777777" w:rsidR="00E5383D" w:rsidRPr="00425677" w:rsidRDefault="00935FAE">
            <w:pPr>
              <w:rPr>
                <w:rFonts w:ascii="Times New Roman" w:hAnsi="Times New Roman" w:cs="Times New Roman"/>
              </w:rPr>
            </w:pPr>
          </w:p>
        </w:tc>
        <w:tc>
          <w:tcPr>
            <w:tcW w:w="9053" w:type="dxa"/>
            <w:tcBorders>
              <w:top w:val="single" w:sz="4" w:space="0" w:color="auto"/>
              <w:left w:val="single" w:sz="4" w:space="0" w:color="auto"/>
              <w:bottom w:val="single" w:sz="4" w:space="0" w:color="auto"/>
              <w:right w:val="single" w:sz="4" w:space="0" w:color="auto"/>
            </w:tcBorders>
          </w:tcPr>
          <w:p w14:paraId="72AC54DF" w14:textId="77777777" w:rsidR="00E5383D" w:rsidRPr="00425677" w:rsidRDefault="00935FAE">
            <w:pPr>
              <w:jc w:val="center"/>
              <w:rPr>
                <w:rFonts w:ascii="Times New Roman" w:hAnsi="Times New Roman" w:cs="Times New Roman"/>
              </w:rPr>
            </w:pPr>
          </w:p>
        </w:tc>
      </w:tr>
    </w:tbl>
    <w:p w14:paraId="4C73D62E" w14:textId="77777777" w:rsidR="00E5383D" w:rsidRPr="00425677" w:rsidRDefault="00935FAE" w:rsidP="00E5383D">
      <w:pPr>
        <w:jc w:val="center"/>
        <w:rPr>
          <w:rFonts w:ascii="Times New Roman" w:hAnsi="Times New Roman" w:cs="Times New Roman"/>
          <w:lang w:eastAsia="en-US"/>
        </w:rPr>
      </w:pPr>
    </w:p>
    <w:p w14:paraId="14B692C0" w14:textId="77777777" w:rsidR="00E5383D" w:rsidRPr="00425677" w:rsidRDefault="00935FAE" w:rsidP="00E5383D">
      <w:pPr>
        <w:rPr>
          <w:rStyle w:val="A0"/>
          <w:rFonts w:ascii="Times New Roman" w:eastAsiaTheme="majorEastAsia" w:hAnsi="Times New Roman" w:cs="Times New Roman"/>
        </w:rPr>
      </w:pPr>
    </w:p>
    <w:sectPr w:rsidR="00E5383D" w:rsidRPr="00425677" w:rsidSect="00E5383D">
      <w:pgSz w:w="15840" w:h="12240" w:orient="landscape" w:code="122"/>
      <w:pgMar w:top="720" w:right="794"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30F96" w14:textId="77777777" w:rsidR="00A65585" w:rsidRDefault="00A65585">
      <w:pPr>
        <w:spacing w:after="0" w:line="240" w:lineRule="auto"/>
      </w:pPr>
      <w:r>
        <w:separator/>
      </w:r>
    </w:p>
  </w:endnote>
  <w:endnote w:type="continuationSeparator" w:id="0">
    <w:p w14:paraId="54839E77" w14:textId="77777777" w:rsidR="00A65585" w:rsidRDefault="00A65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Neutraface 2 Text Book">
    <w:altName w:val="Cambria"/>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22C" w14:textId="18345895" w:rsidR="00BE0DC7" w:rsidRDefault="00A65585">
    <w:pPr>
      <w:pStyle w:val="Pieddepage"/>
    </w:pPr>
    <w:r>
      <w:rPr>
        <w:noProof/>
        <w:lang w:val="fr-CH" w:eastAsia="fr-CH"/>
      </w:rPr>
      <w:drawing>
        <wp:anchor distT="0" distB="0" distL="114300" distR="114300" simplePos="0" relativeHeight="251661312" behindDoc="1" locked="0" layoutInCell="1" allowOverlap="1" wp14:anchorId="0EEA4F0C" wp14:editId="4DE7421F">
          <wp:simplePos x="0" y="0"/>
          <wp:positionH relativeFrom="margin">
            <wp:align>right</wp:align>
          </wp:positionH>
          <wp:positionV relativeFrom="paragraph">
            <wp:posOffset>6985</wp:posOffset>
          </wp:positionV>
          <wp:extent cx="1143000" cy="362063"/>
          <wp:effectExtent l="0" t="0" r="0" b="0"/>
          <wp:wrapNone/>
          <wp:docPr id="11" name="Image 11" descr="\\file.media.int\Users_RTS\SchektJu\Documents\THE GAME\PUB_COMM_VISUEL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media.int\Users_RTS\SchektJu\Documents\THE GAME\PUB_COMM_VISUELS\Logo\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362063"/>
                  </a:xfrm>
                  <a:prstGeom prst="rect">
                    <a:avLst/>
                  </a:prstGeom>
                  <a:noFill/>
                  <a:ln>
                    <a:noFill/>
                  </a:ln>
                </pic:spPr>
              </pic:pic>
            </a:graphicData>
          </a:graphic>
        </wp:anchor>
      </w:drawing>
    </w:r>
    <w:r>
      <w:rPr>
        <w:noProof/>
        <w:lang w:val="fr-CH" w:eastAsia="fr-CH"/>
      </w:rPr>
      <w:drawing>
        <wp:anchor distT="0" distB="0" distL="114300" distR="114300" simplePos="0" relativeHeight="251659264" behindDoc="1" locked="0" layoutInCell="1" allowOverlap="1" wp14:anchorId="72466ED3" wp14:editId="6E1E3717">
          <wp:simplePos x="0" y="0"/>
          <wp:positionH relativeFrom="column">
            <wp:posOffset>3810</wp:posOffset>
          </wp:positionH>
          <wp:positionV relativeFrom="paragraph">
            <wp:posOffset>19685</wp:posOffset>
          </wp:positionV>
          <wp:extent cx="610235" cy="514350"/>
          <wp:effectExtent l="0" t="0" r="0" b="0"/>
          <wp:wrapNone/>
          <wp:docPr id="10" name="Image 10" descr="logo_JM_rgb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JM_rgb_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235" cy="514350"/>
                  </a:xfrm>
                  <a:prstGeom prst="rect">
                    <a:avLst/>
                  </a:prstGeom>
                  <a:noFill/>
                </pic:spPr>
              </pic:pic>
            </a:graphicData>
          </a:graphic>
          <wp14:sizeRelH relativeFrom="page">
            <wp14:pctWidth>0</wp14:pctWidth>
          </wp14:sizeRelH>
          <wp14:sizeRelV relativeFrom="page">
            <wp14:pctHeight>0</wp14:pctHeight>
          </wp14:sizeRelV>
        </wp:anchor>
      </w:drawing>
    </w:r>
  </w:p>
  <w:sdt>
    <w:sdtPr>
      <w:id w:val="-865128280"/>
      <w:docPartObj>
        <w:docPartGallery w:val="Page Numbers (Bottom of Page)"/>
        <w:docPartUnique/>
      </w:docPartObj>
    </w:sdtPr>
    <w:sdtEndPr>
      <w:rPr>
        <w:rFonts w:ascii="Segoe UI Light" w:hAnsi="Segoe UI Light"/>
      </w:rPr>
    </w:sdtEndPr>
    <w:sdtContent>
      <w:p w14:paraId="73FD0E96" w14:textId="77777777" w:rsidR="00BE0DC7" w:rsidRPr="00C27525" w:rsidRDefault="00A65585" w:rsidP="00C27525">
        <w:pPr>
          <w:pStyle w:val="Pieddepage"/>
          <w:jc w:val="center"/>
          <w:rPr>
            <w:rFonts w:ascii="Segoe UI Light" w:hAnsi="Segoe UI Light"/>
          </w:rPr>
        </w:pPr>
        <w:r w:rsidRPr="00C27525">
          <w:rPr>
            <w:rFonts w:ascii="Segoe UI Light" w:hAnsi="Segoe UI Light"/>
          </w:rPr>
          <w:fldChar w:fldCharType="begin"/>
        </w:r>
        <w:r w:rsidRPr="00C27525">
          <w:rPr>
            <w:rFonts w:ascii="Segoe UI Light" w:hAnsi="Segoe UI Light"/>
          </w:rPr>
          <w:instrText>PAGE   \* MERGEFORMAT</w:instrText>
        </w:r>
        <w:r w:rsidRPr="00C27525">
          <w:rPr>
            <w:rFonts w:ascii="Segoe UI Light" w:hAnsi="Segoe UI Light"/>
          </w:rPr>
          <w:fldChar w:fldCharType="separate"/>
        </w:r>
        <w:r w:rsidR="00935FAE" w:rsidRPr="00935FAE">
          <w:rPr>
            <w:rFonts w:ascii="Segoe UI Light" w:hAnsi="Segoe UI Light"/>
            <w:noProof/>
            <w:lang w:val="fr-FR"/>
          </w:rPr>
          <w:t>1</w:t>
        </w:r>
        <w:r w:rsidRPr="00C27525">
          <w:rPr>
            <w:rFonts w:ascii="Segoe UI Light" w:hAnsi="Segoe UI Light"/>
          </w:rPr>
          <w:fldChar w:fldCharType="end"/>
        </w:r>
      </w:p>
    </w:sdtContent>
  </w:sdt>
  <w:p w14:paraId="4E259351" w14:textId="77777777" w:rsidR="00BE0DC7" w:rsidRDefault="00A65585" w:rsidP="00C27525">
    <w:pPr>
      <w:pStyle w:val="Pieddepage"/>
      <w:tabs>
        <w:tab w:val="clear" w:pos="9072"/>
        <w:tab w:val="left" w:pos="5040"/>
        <w:tab w:val="left" w:pos="5760"/>
      </w:tabs>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E3243" w14:textId="77777777" w:rsidR="00A65585" w:rsidRDefault="00A65585">
      <w:pPr>
        <w:spacing w:after="0" w:line="240" w:lineRule="auto"/>
      </w:pPr>
      <w:r>
        <w:separator/>
      </w:r>
    </w:p>
  </w:footnote>
  <w:footnote w:type="continuationSeparator" w:id="0">
    <w:p w14:paraId="5387370F" w14:textId="77777777" w:rsidR="00A65585" w:rsidRDefault="00A655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3CF6A" w14:textId="12D22A67" w:rsidR="00BE0DC7" w:rsidRDefault="00A65585">
    <w:pPr>
      <w:pStyle w:val="En-tte"/>
    </w:pPr>
    <w:r>
      <w:rPr>
        <w:noProof/>
        <w:lang w:val="fr-CH" w:eastAsia="fr-CH"/>
      </w:rPr>
      <w:drawing>
        <wp:anchor distT="0" distB="0" distL="114300" distR="114300" simplePos="0" relativeHeight="251657216" behindDoc="1" locked="0" layoutInCell="1" allowOverlap="1" wp14:anchorId="20A5E9F5" wp14:editId="00853F18">
          <wp:simplePos x="0" y="0"/>
          <wp:positionH relativeFrom="column">
            <wp:posOffset>6127115</wp:posOffset>
          </wp:positionH>
          <wp:positionV relativeFrom="paragraph">
            <wp:posOffset>-372110</wp:posOffset>
          </wp:positionV>
          <wp:extent cx="731520" cy="454660"/>
          <wp:effectExtent l="0" t="0" r="0" b="2540"/>
          <wp:wrapNone/>
          <wp:docPr id="8" name="Image 2" descr="E_MEDI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MEDI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45466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55168" behindDoc="1" locked="0" layoutInCell="1" allowOverlap="1" wp14:anchorId="180D206B" wp14:editId="1FF70A68">
          <wp:simplePos x="0" y="0"/>
          <wp:positionH relativeFrom="column">
            <wp:posOffset>3810</wp:posOffset>
          </wp:positionH>
          <wp:positionV relativeFrom="paragraph">
            <wp:posOffset>-283845</wp:posOffset>
          </wp:positionV>
          <wp:extent cx="1772920" cy="208915"/>
          <wp:effectExtent l="0" t="0" r="0" b="635"/>
          <wp:wrapNone/>
          <wp:docPr id="4" name="Image 1" descr="RTS-déc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S-découver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2920" cy="2089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7216E"/>
    <w:multiLevelType w:val="hybridMultilevel"/>
    <w:tmpl w:val="7E945088"/>
    <w:lvl w:ilvl="0" w:tplc="66509D50">
      <w:start w:val="1"/>
      <w:numFmt w:val="bullet"/>
      <w:lvlText w:val="-"/>
      <w:lvlJc w:val="left"/>
      <w:pPr>
        <w:ind w:left="720" w:hanging="360"/>
      </w:pPr>
      <w:rPr>
        <w:rFonts w:ascii="Times New Roman" w:eastAsiaTheme="majorEastAsia"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58A3610"/>
    <w:multiLevelType w:val="hybridMultilevel"/>
    <w:tmpl w:val="5D00423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79225AA"/>
    <w:multiLevelType w:val="hybridMultilevel"/>
    <w:tmpl w:val="50FAE80C"/>
    <w:lvl w:ilvl="0" w:tplc="100C0003">
      <w:start w:val="1"/>
      <w:numFmt w:val="bullet"/>
      <w:lvlText w:val="o"/>
      <w:lvlJc w:val="left"/>
      <w:pPr>
        <w:ind w:left="1800" w:hanging="360"/>
      </w:pPr>
      <w:rPr>
        <w:rFonts w:ascii="Courier New" w:hAnsi="Courier New" w:cs="Courier New" w:hint="default"/>
      </w:rPr>
    </w:lvl>
    <w:lvl w:ilvl="1" w:tplc="100C0003" w:tentative="1">
      <w:start w:val="1"/>
      <w:numFmt w:val="bullet"/>
      <w:lvlText w:val="o"/>
      <w:lvlJc w:val="left"/>
      <w:pPr>
        <w:ind w:left="2520" w:hanging="360"/>
      </w:pPr>
      <w:rPr>
        <w:rFonts w:ascii="Courier New" w:hAnsi="Courier New" w:cs="Courier New" w:hint="default"/>
      </w:rPr>
    </w:lvl>
    <w:lvl w:ilvl="2" w:tplc="100C0005" w:tentative="1">
      <w:start w:val="1"/>
      <w:numFmt w:val="bullet"/>
      <w:lvlText w:val=""/>
      <w:lvlJc w:val="left"/>
      <w:pPr>
        <w:ind w:left="3240" w:hanging="360"/>
      </w:pPr>
      <w:rPr>
        <w:rFonts w:ascii="Wingdings" w:hAnsi="Wingdings" w:hint="default"/>
      </w:rPr>
    </w:lvl>
    <w:lvl w:ilvl="3" w:tplc="100C0001" w:tentative="1">
      <w:start w:val="1"/>
      <w:numFmt w:val="bullet"/>
      <w:lvlText w:val=""/>
      <w:lvlJc w:val="left"/>
      <w:pPr>
        <w:ind w:left="3960" w:hanging="360"/>
      </w:pPr>
      <w:rPr>
        <w:rFonts w:ascii="Symbol" w:hAnsi="Symbol" w:hint="default"/>
      </w:rPr>
    </w:lvl>
    <w:lvl w:ilvl="4" w:tplc="100C0003" w:tentative="1">
      <w:start w:val="1"/>
      <w:numFmt w:val="bullet"/>
      <w:lvlText w:val="o"/>
      <w:lvlJc w:val="left"/>
      <w:pPr>
        <w:ind w:left="4680" w:hanging="360"/>
      </w:pPr>
      <w:rPr>
        <w:rFonts w:ascii="Courier New" w:hAnsi="Courier New" w:cs="Courier New" w:hint="default"/>
      </w:rPr>
    </w:lvl>
    <w:lvl w:ilvl="5" w:tplc="100C0005" w:tentative="1">
      <w:start w:val="1"/>
      <w:numFmt w:val="bullet"/>
      <w:lvlText w:val=""/>
      <w:lvlJc w:val="left"/>
      <w:pPr>
        <w:ind w:left="5400" w:hanging="360"/>
      </w:pPr>
      <w:rPr>
        <w:rFonts w:ascii="Wingdings" w:hAnsi="Wingdings" w:hint="default"/>
      </w:rPr>
    </w:lvl>
    <w:lvl w:ilvl="6" w:tplc="100C0001" w:tentative="1">
      <w:start w:val="1"/>
      <w:numFmt w:val="bullet"/>
      <w:lvlText w:val=""/>
      <w:lvlJc w:val="left"/>
      <w:pPr>
        <w:ind w:left="6120" w:hanging="360"/>
      </w:pPr>
      <w:rPr>
        <w:rFonts w:ascii="Symbol" w:hAnsi="Symbol" w:hint="default"/>
      </w:rPr>
    </w:lvl>
    <w:lvl w:ilvl="7" w:tplc="100C0003" w:tentative="1">
      <w:start w:val="1"/>
      <w:numFmt w:val="bullet"/>
      <w:lvlText w:val="o"/>
      <w:lvlJc w:val="left"/>
      <w:pPr>
        <w:ind w:left="6840" w:hanging="360"/>
      </w:pPr>
      <w:rPr>
        <w:rFonts w:ascii="Courier New" w:hAnsi="Courier New" w:cs="Courier New" w:hint="default"/>
      </w:rPr>
    </w:lvl>
    <w:lvl w:ilvl="8" w:tplc="100C0005" w:tentative="1">
      <w:start w:val="1"/>
      <w:numFmt w:val="bullet"/>
      <w:lvlText w:val=""/>
      <w:lvlJc w:val="left"/>
      <w:pPr>
        <w:ind w:left="7560" w:hanging="360"/>
      </w:pPr>
      <w:rPr>
        <w:rFonts w:ascii="Wingdings" w:hAnsi="Wingdings" w:hint="default"/>
      </w:rPr>
    </w:lvl>
  </w:abstractNum>
  <w:abstractNum w:abstractNumId="3" w15:restartNumberingAfterBreak="0">
    <w:nsid w:val="084A20CA"/>
    <w:multiLevelType w:val="hybridMultilevel"/>
    <w:tmpl w:val="57F480F6"/>
    <w:lvl w:ilvl="0" w:tplc="670CBA84">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101AAF"/>
    <w:multiLevelType w:val="hybridMultilevel"/>
    <w:tmpl w:val="A1F010FA"/>
    <w:lvl w:ilvl="0" w:tplc="100C0005">
      <w:start w:val="1"/>
      <w:numFmt w:val="bullet"/>
      <w:lvlText w:val=""/>
      <w:lvlJc w:val="left"/>
      <w:pPr>
        <w:ind w:left="1146" w:hanging="360"/>
      </w:pPr>
      <w:rPr>
        <w:rFonts w:ascii="Wingdings" w:hAnsi="Wingdings" w:hint="default"/>
      </w:rPr>
    </w:lvl>
    <w:lvl w:ilvl="1" w:tplc="100C0003" w:tentative="1">
      <w:start w:val="1"/>
      <w:numFmt w:val="bullet"/>
      <w:lvlText w:val="o"/>
      <w:lvlJc w:val="left"/>
      <w:pPr>
        <w:ind w:left="1866" w:hanging="360"/>
      </w:pPr>
      <w:rPr>
        <w:rFonts w:ascii="Courier New" w:hAnsi="Courier New" w:cs="Courier New" w:hint="default"/>
      </w:rPr>
    </w:lvl>
    <w:lvl w:ilvl="2" w:tplc="100C0005" w:tentative="1">
      <w:start w:val="1"/>
      <w:numFmt w:val="bullet"/>
      <w:lvlText w:val=""/>
      <w:lvlJc w:val="left"/>
      <w:pPr>
        <w:ind w:left="2586" w:hanging="360"/>
      </w:pPr>
      <w:rPr>
        <w:rFonts w:ascii="Wingdings" w:hAnsi="Wingdings" w:hint="default"/>
      </w:rPr>
    </w:lvl>
    <w:lvl w:ilvl="3" w:tplc="100C0001" w:tentative="1">
      <w:start w:val="1"/>
      <w:numFmt w:val="bullet"/>
      <w:lvlText w:val=""/>
      <w:lvlJc w:val="left"/>
      <w:pPr>
        <w:ind w:left="3306" w:hanging="360"/>
      </w:pPr>
      <w:rPr>
        <w:rFonts w:ascii="Symbol" w:hAnsi="Symbol" w:hint="default"/>
      </w:rPr>
    </w:lvl>
    <w:lvl w:ilvl="4" w:tplc="100C0003" w:tentative="1">
      <w:start w:val="1"/>
      <w:numFmt w:val="bullet"/>
      <w:lvlText w:val="o"/>
      <w:lvlJc w:val="left"/>
      <w:pPr>
        <w:ind w:left="4026" w:hanging="360"/>
      </w:pPr>
      <w:rPr>
        <w:rFonts w:ascii="Courier New" w:hAnsi="Courier New" w:cs="Courier New" w:hint="default"/>
      </w:rPr>
    </w:lvl>
    <w:lvl w:ilvl="5" w:tplc="100C0005" w:tentative="1">
      <w:start w:val="1"/>
      <w:numFmt w:val="bullet"/>
      <w:lvlText w:val=""/>
      <w:lvlJc w:val="left"/>
      <w:pPr>
        <w:ind w:left="4746" w:hanging="360"/>
      </w:pPr>
      <w:rPr>
        <w:rFonts w:ascii="Wingdings" w:hAnsi="Wingdings" w:hint="default"/>
      </w:rPr>
    </w:lvl>
    <w:lvl w:ilvl="6" w:tplc="100C0001" w:tentative="1">
      <w:start w:val="1"/>
      <w:numFmt w:val="bullet"/>
      <w:lvlText w:val=""/>
      <w:lvlJc w:val="left"/>
      <w:pPr>
        <w:ind w:left="5466" w:hanging="360"/>
      </w:pPr>
      <w:rPr>
        <w:rFonts w:ascii="Symbol" w:hAnsi="Symbol" w:hint="default"/>
      </w:rPr>
    </w:lvl>
    <w:lvl w:ilvl="7" w:tplc="100C0003" w:tentative="1">
      <w:start w:val="1"/>
      <w:numFmt w:val="bullet"/>
      <w:lvlText w:val="o"/>
      <w:lvlJc w:val="left"/>
      <w:pPr>
        <w:ind w:left="6186" w:hanging="360"/>
      </w:pPr>
      <w:rPr>
        <w:rFonts w:ascii="Courier New" w:hAnsi="Courier New" w:cs="Courier New" w:hint="default"/>
      </w:rPr>
    </w:lvl>
    <w:lvl w:ilvl="8" w:tplc="100C0005" w:tentative="1">
      <w:start w:val="1"/>
      <w:numFmt w:val="bullet"/>
      <w:lvlText w:val=""/>
      <w:lvlJc w:val="left"/>
      <w:pPr>
        <w:ind w:left="6906" w:hanging="360"/>
      </w:pPr>
      <w:rPr>
        <w:rFonts w:ascii="Wingdings" w:hAnsi="Wingdings" w:hint="default"/>
      </w:rPr>
    </w:lvl>
  </w:abstractNum>
  <w:abstractNum w:abstractNumId="5" w15:restartNumberingAfterBreak="0">
    <w:nsid w:val="0BB678CC"/>
    <w:multiLevelType w:val="hybridMultilevel"/>
    <w:tmpl w:val="728E11FC"/>
    <w:lvl w:ilvl="0" w:tplc="9A1810D4">
      <w:start w:val="1"/>
      <w:numFmt w:val="decimal"/>
      <w:lvlText w:val="%1."/>
      <w:lvlJc w:val="left"/>
      <w:pPr>
        <w:ind w:left="720" w:hanging="360"/>
      </w:pPr>
      <w:rPr>
        <w:rFonts w:hint="default"/>
      </w:rPr>
    </w:lvl>
    <w:lvl w:ilvl="1" w:tplc="100C0005">
      <w:start w:val="1"/>
      <w:numFmt w:val="bullet"/>
      <w:lvlText w:val=""/>
      <w:lvlJc w:val="left"/>
      <w:pPr>
        <w:ind w:left="1440" w:hanging="360"/>
      </w:pPr>
      <w:rPr>
        <w:rFonts w:ascii="Wingdings" w:hAnsi="Wingdings" w:hint="default"/>
      </w:rPr>
    </w:lvl>
    <w:lvl w:ilvl="2" w:tplc="100C0003">
      <w:start w:val="1"/>
      <w:numFmt w:val="bullet"/>
      <w:lvlText w:val="o"/>
      <w:lvlJc w:val="left"/>
      <w:pPr>
        <w:ind w:left="2160" w:hanging="180"/>
      </w:pPr>
      <w:rPr>
        <w:rFonts w:ascii="Courier New" w:hAnsi="Courier New" w:cs="Courier New" w:hint="default"/>
      </w:r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0BF61F5C"/>
    <w:multiLevelType w:val="hybridMultilevel"/>
    <w:tmpl w:val="A446B2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C7920"/>
    <w:multiLevelType w:val="hybridMultilevel"/>
    <w:tmpl w:val="28F6B28C"/>
    <w:lvl w:ilvl="0" w:tplc="670CBA84">
      <w:start w:val="1"/>
      <w:numFmt w:val="bullet"/>
      <w:lvlText w:val="-"/>
      <w:lvlJc w:val="left"/>
      <w:pPr>
        <w:ind w:left="1440" w:hanging="360"/>
      </w:pPr>
      <w:rPr>
        <w:rFonts w:ascii="Cambria" w:hAnsi="Cambria"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A3350E6"/>
    <w:multiLevelType w:val="hybridMultilevel"/>
    <w:tmpl w:val="A860EBE4"/>
    <w:lvl w:ilvl="0" w:tplc="670CBA84">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AB12C7C"/>
    <w:multiLevelType w:val="hybridMultilevel"/>
    <w:tmpl w:val="1264F0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1B4C6B23"/>
    <w:multiLevelType w:val="hybridMultilevel"/>
    <w:tmpl w:val="E0F46FB0"/>
    <w:lvl w:ilvl="0" w:tplc="100C0005">
      <w:start w:val="1"/>
      <w:numFmt w:val="bullet"/>
      <w:lvlText w:val=""/>
      <w:lvlJc w:val="left"/>
      <w:pPr>
        <w:ind w:left="786" w:hanging="360"/>
      </w:pPr>
      <w:rPr>
        <w:rFonts w:ascii="Wingdings" w:hAnsi="Wingdings" w:hint="default"/>
      </w:rPr>
    </w:lvl>
    <w:lvl w:ilvl="1" w:tplc="100C0003" w:tentative="1">
      <w:start w:val="1"/>
      <w:numFmt w:val="bullet"/>
      <w:lvlText w:val="o"/>
      <w:lvlJc w:val="left"/>
      <w:pPr>
        <w:ind w:left="1506" w:hanging="360"/>
      </w:pPr>
      <w:rPr>
        <w:rFonts w:ascii="Courier New" w:hAnsi="Courier New" w:cs="Courier New" w:hint="default"/>
      </w:rPr>
    </w:lvl>
    <w:lvl w:ilvl="2" w:tplc="100C0005" w:tentative="1">
      <w:start w:val="1"/>
      <w:numFmt w:val="bullet"/>
      <w:lvlText w:val=""/>
      <w:lvlJc w:val="left"/>
      <w:pPr>
        <w:ind w:left="2226" w:hanging="360"/>
      </w:pPr>
      <w:rPr>
        <w:rFonts w:ascii="Wingdings" w:hAnsi="Wingdings" w:hint="default"/>
      </w:rPr>
    </w:lvl>
    <w:lvl w:ilvl="3" w:tplc="100C0001" w:tentative="1">
      <w:start w:val="1"/>
      <w:numFmt w:val="bullet"/>
      <w:lvlText w:val=""/>
      <w:lvlJc w:val="left"/>
      <w:pPr>
        <w:ind w:left="2946" w:hanging="360"/>
      </w:pPr>
      <w:rPr>
        <w:rFonts w:ascii="Symbol" w:hAnsi="Symbol" w:hint="default"/>
      </w:rPr>
    </w:lvl>
    <w:lvl w:ilvl="4" w:tplc="100C0003" w:tentative="1">
      <w:start w:val="1"/>
      <w:numFmt w:val="bullet"/>
      <w:lvlText w:val="o"/>
      <w:lvlJc w:val="left"/>
      <w:pPr>
        <w:ind w:left="3666" w:hanging="360"/>
      </w:pPr>
      <w:rPr>
        <w:rFonts w:ascii="Courier New" w:hAnsi="Courier New" w:cs="Courier New" w:hint="default"/>
      </w:rPr>
    </w:lvl>
    <w:lvl w:ilvl="5" w:tplc="100C0005" w:tentative="1">
      <w:start w:val="1"/>
      <w:numFmt w:val="bullet"/>
      <w:lvlText w:val=""/>
      <w:lvlJc w:val="left"/>
      <w:pPr>
        <w:ind w:left="4386" w:hanging="360"/>
      </w:pPr>
      <w:rPr>
        <w:rFonts w:ascii="Wingdings" w:hAnsi="Wingdings" w:hint="default"/>
      </w:rPr>
    </w:lvl>
    <w:lvl w:ilvl="6" w:tplc="100C0001" w:tentative="1">
      <w:start w:val="1"/>
      <w:numFmt w:val="bullet"/>
      <w:lvlText w:val=""/>
      <w:lvlJc w:val="left"/>
      <w:pPr>
        <w:ind w:left="5106" w:hanging="360"/>
      </w:pPr>
      <w:rPr>
        <w:rFonts w:ascii="Symbol" w:hAnsi="Symbol" w:hint="default"/>
      </w:rPr>
    </w:lvl>
    <w:lvl w:ilvl="7" w:tplc="100C0003" w:tentative="1">
      <w:start w:val="1"/>
      <w:numFmt w:val="bullet"/>
      <w:lvlText w:val="o"/>
      <w:lvlJc w:val="left"/>
      <w:pPr>
        <w:ind w:left="5826" w:hanging="360"/>
      </w:pPr>
      <w:rPr>
        <w:rFonts w:ascii="Courier New" w:hAnsi="Courier New" w:cs="Courier New" w:hint="default"/>
      </w:rPr>
    </w:lvl>
    <w:lvl w:ilvl="8" w:tplc="100C0005" w:tentative="1">
      <w:start w:val="1"/>
      <w:numFmt w:val="bullet"/>
      <w:lvlText w:val=""/>
      <w:lvlJc w:val="left"/>
      <w:pPr>
        <w:ind w:left="6546" w:hanging="360"/>
      </w:pPr>
      <w:rPr>
        <w:rFonts w:ascii="Wingdings" w:hAnsi="Wingdings" w:hint="default"/>
      </w:rPr>
    </w:lvl>
  </w:abstractNum>
  <w:abstractNum w:abstractNumId="11" w15:restartNumberingAfterBreak="0">
    <w:nsid w:val="241E5587"/>
    <w:multiLevelType w:val="hybridMultilevel"/>
    <w:tmpl w:val="BBF8A1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6BA5EC7"/>
    <w:multiLevelType w:val="hybridMultilevel"/>
    <w:tmpl w:val="5D00423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34502F63"/>
    <w:multiLevelType w:val="hybridMultilevel"/>
    <w:tmpl w:val="3D1EF98A"/>
    <w:lvl w:ilvl="0" w:tplc="04090009">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Times New Roman"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Times New Roman"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Times New Roman" w:hint="default"/>
      </w:rPr>
    </w:lvl>
    <w:lvl w:ilvl="8" w:tplc="04090005">
      <w:start w:val="1"/>
      <w:numFmt w:val="bullet"/>
      <w:lvlText w:val=""/>
      <w:lvlJc w:val="left"/>
      <w:pPr>
        <w:ind w:left="7473" w:hanging="360"/>
      </w:pPr>
      <w:rPr>
        <w:rFonts w:ascii="Wingdings" w:hAnsi="Wingdings" w:hint="default"/>
      </w:rPr>
    </w:lvl>
  </w:abstractNum>
  <w:abstractNum w:abstractNumId="14" w15:restartNumberingAfterBreak="0">
    <w:nsid w:val="39290B90"/>
    <w:multiLevelType w:val="hybridMultilevel"/>
    <w:tmpl w:val="727804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3BCC3652"/>
    <w:multiLevelType w:val="hybridMultilevel"/>
    <w:tmpl w:val="D568B1E8"/>
    <w:lvl w:ilvl="0" w:tplc="100C0001">
      <w:start w:val="1"/>
      <w:numFmt w:val="bullet"/>
      <w:lvlText w:val=""/>
      <w:lvlJc w:val="left"/>
      <w:pPr>
        <w:ind w:left="2160" w:hanging="360"/>
      </w:pPr>
      <w:rPr>
        <w:rFonts w:ascii="Symbol" w:hAnsi="Symbol" w:hint="default"/>
      </w:rPr>
    </w:lvl>
    <w:lvl w:ilvl="1" w:tplc="100C0003" w:tentative="1">
      <w:start w:val="1"/>
      <w:numFmt w:val="bullet"/>
      <w:lvlText w:val="o"/>
      <w:lvlJc w:val="left"/>
      <w:pPr>
        <w:ind w:left="2880" w:hanging="360"/>
      </w:pPr>
      <w:rPr>
        <w:rFonts w:ascii="Courier New" w:hAnsi="Courier New" w:cs="Courier New" w:hint="default"/>
      </w:rPr>
    </w:lvl>
    <w:lvl w:ilvl="2" w:tplc="100C0005" w:tentative="1">
      <w:start w:val="1"/>
      <w:numFmt w:val="bullet"/>
      <w:lvlText w:val=""/>
      <w:lvlJc w:val="left"/>
      <w:pPr>
        <w:ind w:left="3600" w:hanging="360"/>
      </w:pPr>
      <w:rPr>
        <w:rFonts w:ascii="Wingdings" w:hAnsi="Wingdings" w:hint="default"/>
      </w:rPr>
    </w:lvl>
    <w:lvl w:ilvl="3" w:tplc="100C0001" w:tentative="1">
      <w:start w:val="1"/>
      <w:numFmt w:val="bullet"/>
      <w:lvlText w:val=""/>
      <w:lvlJc w:val="left"/>
      <w:pPr>
        <w:ind w:left="4320" w:hanging="360"/>
      </w:pPr>
      <w:rPr>
        <w:rFonts w:ascii="Symbol" w:hAnsi="Symbol" w:hint="default"/>
      </w:rPr>
    </w:lvl>
    <w:lvl w:ilvl="4" w:tplc="100C0003" w:tentative="1">
      <w:start w:val="1"/>
      <w:numFmt w:val="bullet"/>
      <w:lvlText w:val="o"/>
      <w:lvlJc w:val="left"/>
      <w:pPr>
        <w:ind w:left="5040" w:hanging="360"/>
      </w:pPr>
      <w:rPr>
        <w:rFonts w:ascii="Courier New" w:hAnsi="Courier New" w:cs="Courier New" w:hint="default"/>
      </w:rPr>
    </w:lvl>
    <w:lvl w:ilvl="5" w:tplc="100C0005" w:tentative="1">
      <w:start w:val="1"/>
      <w:numFmt w:val="bullet"/>
      <w:lvlText w:val=""/>
      <w:lvlJc w:val="left"/>
      <w:pPr>
        <w:ind w:left="5760" w:hanging="360"/>
      </w:pPr>
      <w:rPr>
        <w:rFonts w:ascii="Wingdings" w:hAnsi="Wingdings" w:hint="default"/>
      </w:rPr>
    </w:lvl>
    <w:lvl w:ilvl="6" w:tplc="100C0001" w:tentative="1">
      <w:start w:val="1"/>
      <w:numFmt w:val="bullet"/>
      <w:lvlText w:val=""/>
      <w:lvlJc w:val="left"/>
      <w:pPr>
        <w:ind w:left="6480" w:hanging="360"/>
      </w:pPr>
      <w:rPr>
        <w:rFonts w:ascii="Symbol" w:hAnsi="Symbol" w:hint="default"/>
      </w:rPr>
    </w:lvl>
    <w:lvl w:ilvl="7" w:tplc="100C0003" w:tentative="1">
      <w:start w:val="1"/>
      <w:numFmt w:val="bullet"/>
      <w:lvlText w:val="o"/>
      <w:lvlJc w:val="left"/>
      <w:pPr>
        <w:ind w:left="7200" w:hanging="360"/>
      </w:pPr>
      <w:rPr>
        <w:rFonts w:ascii="Courier New" w:hAnsi="Courier New" w:cs="Courier New" w:hint="default"/>
      </w:rPr>
    </w:lvl>
    <w:lvl w:ilvl="8" w:tplc="100C0005" w:tentative="1">
      <w:start w:val="1"/>
      <w:numFmt w:val="bullet"/>
      <w:lvlText w:val=""/>
      <w:lvlJc w:val="left"/>
      <w:pPr>
        <w:ind w:left="7920" w:hanging="360"/>
      </w:pPr>
      <w:rPr>
        <w:rFonts w:ascii="Wingdings" w:hAnsi="Wingdings" w:hint="default"/>
      </w:rPr>
    </w:lvl>
  </w:abstractNum>
  <w:abstractNum w:abstractNumId="16" w15:restartNumberingAfterBreak="0">
    <w:nsid w:val="43915C60"/>
    <w:multiLevelType w:val="hybridMultilevel"/>
    <w:tmpl w:val="8B585768"/>
    <w:lvl w:ilvl="0" w:tplc="100C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 w15:restartNumberingAfterBreak="0">
    <w:nsid w:val="486B0651"/>
    <w:multiLevelType w:val="hybridMultilevel"/>
    <w:tmpl w:val="DE32E7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D417134"/>
    <w:multiLevelType w:val="hybridMultilevel"/>
    <w:tmpl w:val="D3389B44"/>
    <w:lvl w:ilvl="0" w:tplc="516AAF68">
      <w:start w:val="1"/>
      <w:numFmt w:val="decimal"/>
      <w:lvlText w:val="%1."/>
      <w:lvlJc w:val="left"/>
      <w:pPr>
        <w:ind w:left="786" w:hanging="360"/>
      </w:pPr>
      <w:rPr>
        <w:rFonts w:hint="default"/>
      </w:rPr>
    </w:lvl>
    <w:lvl w:ilvl="1" w:tplc="100C0019" w:tentative="1">
      <w:start w:val="1"/>
      <w:numFmt w:val="lowerLetter"/>
      <w:lvlText w:val="%2."/>
      <w:lvlJc w:val="left"/>
      <w:pPr>
        <w:ind w:left="1506" w:hanging="360"/>
      </w:pPr>
    </w:lvl>
    <w:lvl w:ilvl="2" w:tplc="100C001B" w:tentative="1">
      <w:start w:val="1"/>
      <w:numFmt w:val="lowerRoman"/>
      <w:lvlText w:val="%3."/>
      <w:lvlJc w:val="right"/>
      <w:pPr>
        <w:ind w:left="2226" w:hanging="180"/>
      </w:pPr>
    </w:lvl>
    <w:lvl w:ilvl="3" w:tplc="100C000F" w:tentative="1">
      <w:start w:val="1"/>
      <w:numFmt w:val="decimal"/>
      <w:lvlText w:val="%4."/>
      <w:lvlJc w:val="left"/>
      <w:pPr>
        <w:ind w:left="2946" w:hanging="360"/>
      </w:pPr>
    </w:lvl>
    <w:lvl w:ilvl="4" w:tplc="100C0019" w:tentative="1">
      <w:start w:val="1"/>
      <w:numFmt w:val="lowerLetter"/>
      <w:lvlText w:val="%5."/>
      <w:lvlJc w:val="left"/>
      <w:pPr>
        <w:ind w:left="3666" w:hanging="360"/>
      </w:pPr>
    </w:lvl>
    <w:lvl w:ilvl="5" w:tplc="100C001B" w:tentative="1">
      <w:start w:val="1"/>
      <w:numFmt w:val="lowerRoman"/>
      <w:lvlText w:val="%6."/>
      <w:lvlJc w:val="right"/>
      <w:pPr>
        <w:ind w:left="4386" w:hanging="180"/>
      </w:pPr>
    </w:lvl>
    <w:lvl w:ilvl="6" w:tplc="100C000F" w:tentative="1">
      <w:start w:val="1"/>
      <w:numFmt w:val="decimal"/>
      <w:lvlText w:val="%7."/>
      <w:lvlJc w:val="left"/>
      <w:pPr>
        <w:ind w:left="5106" w:hanging="360"/>
      </w:pPr>
    </w:lvl>
    <w:lvl w:ilvl="7" w:tplc="100C0019" w:tentative="1">
      <w:start w:val="1"/>
      <w:numFmt w:val="lowerLetter"/>
      <w:lvlText w:val="%8."/>
      <w:lvlJc w:val="left"/>
      <w:pPr>
        <w:ind w:left="5826" w:hanging="360"/>
      </w:pPr>
    </w:lvl>
    <w:lvl w:ilvl="8" w:tplc="100C001B" w:tentative="1">
      <w:start w:val="1"/>
      <w:numFmt w:val="lowerRoman"/>
      <w:lvlText w:val="%9."/>
      <w:lvlJc w:val="right"/>
      <w:pPr>
        <w:ind w:left="6546" w:hanging="180"/>
      </w:pPr>
    </w:lvl>
  </w:abstractNum>
  <w:abstractNum w:abstractNumId="19" w15:restartNumberingAfterBreak="0">
    <w:nsid w:val="4E6B29EF"/>
    <w:multiLevelType w:val="hybridMultilevel"/>
    <w:tmpl w:val="741A8D06"/>
    <w:lvl w:ilvl="0" w:tplc="9A1810D4">
      <w:start w:val="1"/>
      <w:numFmt w:val="decimal"/>
      <w:lvlText w:val="%1."/>
      <w:lvlJc w:val="left"/>
      <w:pPr>
        <w:ind w:left="720" w:hanging="360"/>
      </w:pPr>
      <w:rPr>
        <w:rFonts w:hint="default"/>
      </w:rPr>
    </w:lvl>
    <w:lvl w:ilvl="1" w:tplc="100C0005">
      <w:start w:val="1"/>
      <w:numFmt w:val="bullet"/>
      <w:lvlText w:val=""/>
      <w:lvlJc w:val="left"/>
      <w:pPr>
        <w:ind w:left="1440" w:hanging="360"/>
      </w:pPr>
      <w:rPr>
        <w:rFonts w:ascii="Wingdings" w:hAnsi="Wingdings" w:hint="default"/>
      </w:rPr>
    </w:lvl>
    <w:lvl w:ilvl="2" w:tplc="100C0003">
      <w:start w:val="1"/>
      <w:numFmt w:val="bullet"/>
      <w:lvlText w:val="o"/>
      <w:lvlJc w:val="left"/>
      <w:pPr>
        <w:ind w:left="2160" w:hanging="180"/>
      </w:pPr>
      <w:rPr>
        <w:rFonts w:ascii="Courier New" w:hAnsi="Courier New" w:cs="Courier New" w:hint="default"/>
      </w:r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4EFC71CE"/>
    <w:multiLevelType w:val="hybridMultilevel"/>
    <w:tmpl w:val="82440A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515328DD"/>
    <w:multiLevelType w:val="hybridMultilevel"/>
    <w:tmpl w:val="728E11FC"/>
    <w:lvl w:ilvl="0" w:tplc="9A1810D4">
      <w:start w:val="1"/>
      <w:numFmt w:val="decimal"/>
      <w:lvlText w:val="%1."/>
      <w:lvlJc w:val="left"/>
      <w:pPr>
        <w:ind w:left="720" w:hanging="360"/>
      </w:pPr>
      <w:rPr>
        <w:rFonts w:hint="default"/>
      </w:rPr>
    </w:lvl>
    <w:lvl w:ilvl="1" w:tplc="100C0005">
      <w:start w:val="1"/>
      <w:numFmt w:val="bullet"/>
      <w:lvlText w:val=""/>
      <w:lvlJc w:val="left"/>
      <w:pPr>
        <w:ind w:left="1440" w:hanging="360"/>
      </w:pPr>
      <w:rPr>
        <w:rFonts w:ascii="Wingdings" w:hAnsi="Wingdings" w:hint="default"/>
      </w:rPr>
    </w:lvl>
    <w:lvl w:ilvl="2" w:tplc="100C0003">
      <w:start w:val="1"/>
      <w:numFmt w:val="bullet"/>
      <w:lvlText w:val="o"/>
      <w:lvlJc w:val="left"/>
      <w:pPr>
        <w:ind w:left="2160" w:hanging="180"/>
      </w:pPr>
      <w:rPr>
        <w:rFonts w:ascii="Courier New" w:hAnsi="Courier New" w:cs="Courier New" w:hint="default"/>
      </w:r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524B5454"/>
    <w:multiLevelType w:val="hybridMultilevel"/>
    <w:tmpl w:val="B538B386"/>
    <w:lvl w:ilvl="0" w:tplc="100C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54B5774B"/>
    <w:multiLevelType w:val="hybridMultilevel"/>
    <w:tmpl w:val="7F7E9A5C"/>
    <w:lvl w:ilvl="0" w:tplc="100C0003">
      <w:start w:val="1"/>
      <w:numFmt w:val="bullet"/>
      <w:lvlText w:val="o"/>
      <w:lvlJc w:val="left"/>
      <w:pPr>
        <w:ind w:left="1713" w:hanging="360"/>
      </w:pPr>
      <w:rPr>
        <w:rFonts w:ascii="Courier New" w:hAnsi="Courier New" w:cs="Courier New" w:hint="default"/>
      </w:rPr>
    </w:lvl>
    <w:lvl w:ilvl="1" w:tplc="04090003">
      <w:start w:val="1"/>
      <w:numFmt w:val="bullet"/>
      <w:lvlText w:val="o"/>
      <w:lvlJc w:val="left"/>
      <w:pPr>
        <w:ind w:left="2433" w:hanging="360"/>
      </w:pPr>
      <w:rPr>
        <w:rFonts w:ascii="Courier New" w:hAnsi="Courier New" w:cs="Times New Roman"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Times New Roman"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Times New Roman" w:hint="default"/>
      </w:rPr>
    </w:lvl>
    <w:lvl w:ilvl="8" w:tplc="04090005">
      <w:start w:val="1"/>
      <w:numFmt w:val="bullet"/>
      <w:lvlText w:val=""/>
      <w:lvlJc w:val="left"/>
      <w:pPr>
        <w:ind w:left="7473" w:hanging="360"/>
      </w:pPr>
      <w:rPr>
        <w:rFonts w:ascii="Wingdings" w:hAnsi="Wingdings" w:hint="default"/>
      </w:rPr>
    </w:lvl>
  </w:abstractNum>
  <w:abstractNum w:abstractNumId="24" w15:restartNumberingAfterBreak="0">
    <w:nsid w:val="55304B7F"/>
    <w:multiLevelType w:val="hybridMultilevel"/>
    <w:tmpl w:val="A72CC508"/>
    <w:lvl w:ilvl="0" w:tplc="65A26E1C">
      <w:start w:val="1"/>
      <w:numFmt w:val="decimal"/>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25" w15:restartNumberingAfterBreak="0">
    <w:nsid w:val="55B368EB"/>
    <w:multiLevelType w:val="hybridMultilevel"/>
    <w:tmpl w:val="8D58D7DE"/>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59A559BB"/>
    <w:multiLevelType w:val="hybridMultilevel"/>
    <w:tmpl w:val="ED60456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5AFC4232"/>
    <w:multiLevelType w:val="hybridMultilevel"/>
    <w:tmpl w:val="2BC45F9C"/>
    <w:lvl w:ilvl="0" w:tplc="670CBA84">
      <w:start w:val="1"/>
      <w:numFmt w:val="bullet"/>
      <w:lvlText w:val="-"/>
      <w:lvlJc w:val="left"/>
      <w:pPr>
        <w:ind w:left="644" w:hanging="360"/>
      </w:pPr>
      <w:rPr>
        <w:rFonts w:ascii="Cambria" w:hAnsi="Cambria" w:hint="default"/>
      </w:rPr>
    </w:lvl>
    <w:lvl w:ilvl="1" w:tplc="04090003">
      <w:start w:val="1"/>
      <w:numFmt w:val="bullet"/>
      <w:lvlText w:val="o"/>
      <w:lvlJc w:val="left"/>
      <w:pPr>
        <w:ind w:left="1364" w:hanging="360"/>
      </w:pPr>
      <w:rPr>
        <w:rFonts w:ascii="Courier New" w:hAnsi="Courier New" w:cs="Times New Roman"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Times New Roman"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Times New Roman" w:hint="default"/>
      </w:rPr>
    </w:lvl>
    <w:lvl w:ilvl="8" w:tplc="04090005">
      <w:start w:val="1"/>
      <w:numFmt w:val="bullet"/>
      <w:lvlText w:val=""/>
      <w:lvlJc w:val="left"/>
      <w:pPr>
        <w:ind w:left="6404" w:hanging="360"/>
      </w:pPr>
      <w:rPr>
        <w:rFonts w:ascii="Wingdings" w:hAnsi="Wingdings" w:hint="default"/>
      </w:rPr>
    </w:lvl>
  </w:abstractNum>
  <w:abstractNum w:abstractNumId="28" w15:restartNumberingAfterBreak="0">
    <w:nsid w:val="5D1D7783"/>
    <w:multiLevelType w:val="hybridMultilevel"/>
    <w:tmpl w:val="5F14DB8A"/>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9" w15:restartNumberingAfterBreak="0">
    <w:nsid w:val="613617F1"/>
    <w:multiLevelType w:val="multilevel"/>
    <w:tmpl w:val="D568B1E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30" w15:restartNumberingAfterBreak="0">
    <w:nsid w:val="655F2858"/>
    <w:multiLevelType w:val="hybridMultilevel"/>
    <w:tmpl w:val="99C20EFE"/>
    <w:lvl w:ilvl="0" w:tplc="1BE81D4E">
      <w:start w:val="1"/>
      <w:numFmt w:val="decimal"/>
      <w:lvlText w:val="%1."/>
      <w:lvlJc w:val="left"/>
      <w:pPr>
        <w:ind w:left="1080" w:hanging="360"/>
      </w:pPr>
      <w:rPr>
        <w:rFonts w:hint="default"/>
      </w:rPr>
    </w:lvl>
    <w:lvl w:ilvl="1" w:tplc="100C0019">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31" w15:restartNumberingAfterBreak="0">
    <w:nsid w:val="666F760A"/>
    <w:multiLevelType w:val="hybridMultilevel"/>
    <w:tmpl w:val="5FB416FC"/>
    <w:lvl w:ilvl="0" w:tplc="670CBA84">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9496DAF"/>
    <w:multiLevelType w:val="hybridMultilevel"/>
    <w:tmpl w:val="3176F34E"/>
    <w:lvl w:ilvl="0" w:tplc="100C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6A505CCA"/>
    <w:multiLevelType w:val="hybridMultilevel"/>
    <w:tmpl w:val="8E420F8E"/>
    <w:lvl w:ilvl="0" w:tplc="100C0005">
      <w:start w:val="1"/>
      <w:numFmt w:val="bullet"/>
      <w:lvlText w:val=""/>
      <w:lvlJc w:val="left"/>
      <w:pPr>
        <w:ind w:left="1440" w:hanging="360"/>
      </w:pPr>
      <w:rPr>
        <w:rFonts w:ascii="Wingdings" w:hAnsi="Wingdings"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34" w15:restartNumberingAfterBreak="0">
    <w:nsid w:val="709728E3"/>
    <w:multiLevelType w:val="hybridMultilevel"/>
    <w:tmpl w:val="020CD400"/>
    <w:lvl w:ilvl="0" w:tplc="866677C4">
      <w:start w:val="1"/>
      <w:numFmt w:val="lowerLetter"/>
      <w:lvlText w:val="%1."/>
      <w:lvlJc w:val="left"/>
      <w:pPr>
        <w:ind w:left="720" w:hanging="360"/>
      </w:pPr>
      <w:rPr>
        <w:b/>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42D40FA"/>
    <w:multiLevelType w:val="hybridMultilevel"/>
    <w:tmpl w:val="4E848C46"/>
    <w:lvl w:ilvl="0" w:tplc="100C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Times New Roman" w:hint="default"/>
      </w:rPr>
    </w:lvl>
    <w:lvl w:ilvl="2" w:tplc="100C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1"/>
  </w:num>
  <w:num w:numId="4">
    <w:abstractNumId w:val="14"/>
  </w:num>
  <w:num w:numId="5">
    <w:abstractNumId w:val="9"/>
  </w:num>
  <w:num w:numId="6">
    <w:abstractNumId w:val="34"/>
    <w:lvlOverride w:ilvl="0">
      <w:startOverride w:val="1"/>
    </w:lvlOverride>
    <w:lvlOverride w:ilvl="1"/>
    <w:lvlOverride w:ilvl="2"/>
    <w:lvlOverride w:ilvl="3"/>
    <w:lvlOverride w:ilvl="4"/>
    <w:lvlOverride w:ilvl="5"/>
    <w:lvlOverride w:ilvl="6"/>
    <w:lvlOverride w:ilvl="7"/>
    <w:lvlOverride w:ilvl="8"/>
  </w:num>
  <w:num w:numId="7">
    <w:abstractNumId w:val="3"/>
  </w:num>
  <w:num w:numId="8">
    <w:abstractNumId w:val="7"/>
  </w:num>
  <w:num w:numId="9">
    <w:abstractNumId w:val="13"/>
  </w:num>
  <w:num w:numId="10">
    <w:abstractNumId w:val="35"/>
  </w:num>
  <w:num w:numId="11">
    <w:abstractNumId w:val="18"/>
  </w:num>
  <w:num w:numId="12">
    <w:abstractNumId w:val="25"/>
  </w:num>
  <w:num w:numId="13">
    <w:abstractNumId w:val="4"/>
  </w:num>
  <w:num w:numId="14">
    <w:abstractNumId w:val="3"/>
  </w:num>
  <w:num w:numId="15">
    <w:abstractNumId w:val="32"/>
  </w:num>
  <w:num w:numId="16">
    <w:abstractNumId w:val="13"/>
  </w:num>
  <w:num w:numId="17">
    <w:abstractNumId w:val="23"/>
  </w:num>
  <w:num w:numId="18">
    <w:abstractNumId w:val="22"/>
  </w:num>
  <w:num w:numId="19">
    <w:abstractNumId w:val="5"/>
  </w:num>
  <w:num w:numId="20">
    <w:abstractNumId w:val="30"/>
  </w:num>
  <w:num w:numId="21">
    <w:abstractNumId w:val="1"/>
  </w:num>
  <w:num w:numId="22">
    <w:abstractNumId w:val="15"/>
  </w:num>
  <w:num w:numId="23">
    <w:abstractNumId w:val="26"/>
  </w:num>
  <w:num w:numId="24">
    <w:abstractNumId w:val="27"/>
  </w:num>
  <w:num w:numId="25">
    <w:abstractNumId w:val="24"/>
  </w:num>
  <w:num w:numId="26">
    <w:abstractNumId w:val="12"/>
  </w:num>
  <w:num w:numId="27">
    <w:abstractNumId w:val="33"/>
  </w:num>
  <w:num w:numId="28">
    <w:abstractNumId w:val="31"/>
  </w:num>
  <w:num w:numId="29">
    <w:abstractNumId w:val="10"/>
  </w:num>
  <w:num w:numId="30">
    <w:abstractNumId w:val="0"/>
  </w:num>
  <w:num w:numId="31">
    <w:abstractNumId w:val="17"/>
  </w:num>
  <w:num w:numId="32">
    <w:abstractNumId w:val="21"/>
  </w:num>
  <w:num w:numId="33">
    <w:abstractNumId w:val="29"/>
  </w:num>
  <w:num w:numId="34">
    <w:abstractNumId w:val="19"/>
  </w:num>
  <w:num w:numId="35">
    <w:abstractNumId w:val="28"/>
  </w:num>
  <w:num w:numId="36">
    <w:abstractNumId w:val="16"/>
  </w:num>
  <w:num w:numId="37">
    <w:abstractNumId w:val="6"/>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it-IT" w:vendorID="64" w:dllVersion="131078" w:nlCheck="1" w:checkStyle="0"/>
  <w:activeWritingStyle w:appName="MSWord" w:lang="fr-FR" w:vendorID="64" w:dllVersion="131078" w:nlCheck="1" w:checkStyle="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1C317D"/>
    <w:rsid w:val="00075DA4"/>
    <w:rsid w:val="000A1A78"/>
    <w:rsid w:val="001C317D"/>
    <w:rsid w:val="001C7364"/>
    <w:rsid w:val="002E3CCF"/>
    <w:rsid w:val="00425677"/>
    <w:rsid w:val="00537B20"/>
    <w:rsid w:val="00541358"/>
    <w:rsid w:val="005747C1"/>
    <w:rsid w:val="005E725A"/>
    <w:rsid w:val="00711B36"/>
    <w:rsid w:val="007F4C87"/>
    <w:rsid w:val="00856B1B"/>
    <w:rsid w:val="008B7A81"/>
    <w:rsid w:val="00920282"/>
    <w:rsid w:val="00935FAE"/>
    <w:rsid w:val="00A17F88"/>
    <w:rsid w:val="00A63799"/>
    <w:rsid w:val="00A65585"/>
    <w:rsid w:val="00B57549"/>
    <w:rsid w:val="00B95092"/>
    <w:rsid w:val="00C70F7A"/>
    <w:rsid w:val="00F56D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805583-E031-4B9A-A2B1-AD783BB8B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it-IT"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Titre2">
    <w:name w:val="heading 2"/>
    <w:basedOn w:val="Normal"/>
    <w:next w:val="Normal"/>
    <w:link w:val="Titre2C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Titre3">
    <w:name w:val="heading 3"/>
    <w:basedOn w:val="Normal"/>
    <w:next w:val="Normal"/>
    <w:link w:val="Titre3Car"/>
    <w:uiPriority w:val="3"/>
    <w:unhideWhenUsed/>
    <w:qFormat/>
    <w:pPr>
      <w:keepNext/>
      <w:keepLines/>
      <w:spacing w:before="120" w:after="0"/>
      <w:outlineLvl w:val="2"/>
    </w:pPr>
    <w:rPr>
      <w:b/>
      <w:bCs/>
    </w:rPr>
  </w:style>
  <w:style w:type="paragraph" w:styleId="Titre4">
    <w:name w:val="heading 4"/>
    <w:basedOn w:val="Normal"/>
    <w:next w:val="Normal"/>
    <w:link w:val="Titre4C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styleId="Titre">
    <w:name w:val="Title"/>
    <w:basedOn w:val="Normal"/>
    <w:link w:val="TitreC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reCar">
    <w:name w:val="Titre Car"/>
    <w:basedOn w:val="Policepardfaut"/>
    <w:link w:val="Titre"/>
    <w:uiPriority w:val="1"/>
    <w:rPr>
      <w:rFonts w:asciiTheme="majorHAnsi" w:eastAsiaTheme="majorEastAsia" w:hAnsiTheme="majorHAnsi" w:cstheme="majorBidi"/>
      <w:b/>
      <w:bCs/>
      <w:caps/>
      <w:kern w:val="28"/>
      <w:sz w:val="78"/>
    </w:rPr>
  </w:style>
  <w:style w:type="paragraph" w:styleId="Sous-titre">
    <w:name w:val="Subtitle"/>
    <w:basedOn w:val="Normal"/>
    <w:next w:val="Normal"/>
    <w:link w:val="Sous-titreC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ous-titreCar">
    <w:name w:val="Sous-titre Car"/>
    <w:basedOn w:val="Policepardfaut"/>
    <w:link w:val="Sous-titre"/>
    <w:uiPriority w:val="2"/>
    <w:rPr>
      <w:rFonts w:asciiTheme="majorHAnsi" w:eastAsiaTheme="majorEastAsia" w:hAnsiTheme="majorHAnsi" w:cstheme="majorBidi"/>
      <w:color w:val="5A5A5A" w:themeColor="text1" w:themeTint="A5"/>
      <w:sz w:val="24"/>
    </w:rPr>
  </w:style>
  <w:style w:type="table" w:styleId="Grilledutableau">
    <w:name w:val="Table Grid"/>
    <w:basedOn w:val="Tableau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3"/>
    <w:rPr>
      <w:rFonts w:asciiTheme="majorHAnsi" w:eastAsiaTheme="majorEastAsia" w:hAnsiTheme="majorHAnsi" w:cstheme="majorBidi"/>
      <w:b/>
      <w:bCs/>
      <w:caps/>
      <w:color w:val="E76A1D" w:themeColor="accent1"/>
      <w:sz w:val="24"/>
    </w:rPr>
  </w:style>
  <w:style w:type="paragraph" w:customStyle="1" w:styleId="TitreBloc">
    <w:name w:val="Titre Bloc"/>
    <w:basedOn w:val="Normal"/>
    <w:next w:val="Normalcentr"/>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Lgende">
    <w:name w:val="caption"/>
    <w:basedOn w:val="Normal"/>
    <w:next w:val="Normal"/>
    <w:uiPriority w:val="3"/>
    <w:unhideWhenUsed/>
    <w:qFormat/>
    <w:pPr>
      <w:spacing w:before="120" w:after="0" w:line="240" w:lineRule="auto"/>
    </w:pPr>
    <w:rPr>
      <w:i/>
      <w:iCs/>
      <w:color w:val="595959" w:themeColor="text1" w:themeTint="A6"/>
      <w:sz w:val="14"/>
    </w:rPr>
  </w:style>
  <w:style w:type="paragraph" w:styleId="Normalcentr">
    <w:name w:val="Block Text"/>
    <w:basedOn w:val="Normal"/>
    <w:uiPriority w:val="3"/>
    <w:unhideWhenUsed/>
    <w:qFormat/>
    <w:pPr>
      <w:spacing w:after="180" w:line="312" w:lineRule="auto"/>
      <w:ind w:left="288" w:right="288"/>
    </w:pPr>
    <w:rPr>
      <w:color w:val="FFFFFF" w:themeColor="background1"/>
      <w:sz w:val="22"/>
    </w:rPr>
  </w:style>
  <w:style w:type="character" w:customStyle="1" w:styleId="Titre2Car">
    <w:name w:val="Titre 2 Car"/>
    <w:basedOn w:val="Policepardfaut"/>
    <w:link w:val="Titre2"/>
    <w:uiPriority w:val="3"/>
    <w:rPr>
      <w:rFonts w:asciiTheme="majorHAnsi" w:eastAsiaTheme="majorEastAsia" w:hAnsiTheme="majorHAnsi" w:cstheme="majorBidi"/>
      <w:color w:val="E76A1D" w:themeColor="accent1"/>
      <w:sz w:val="24"/>
    </w:rPr>
  </w:style>
  <w:style w:type="character" w:customStyle="1" w:styleId="Titre3Car">
    <w:name w:val="Titre 3 Car"/>
    <w:basedOn w:val="Policepardfaut"/>
    <w:link w:val="Titre3"/>
    <w:uiPriority w:val="3"/>
    <w:rPr>
      <w:b/>
      <w:bCs/>
    </w:rPr>
  </w:style>
  <w:style w:type="paragraph" w:styleId="Citation">
    <w:name w:val="Quote"/>
    <w:basedOn w:val="Normal"/>
    <w:next w:val="Normal"/>
    <w:link w:val="CitationC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CitationCar">
    <w:name w:val="Citation Car"/>
    <w:basedOn w:val="Policepardfaut"/>
    <w:link w:val="Citation"/>
    <w:uiPriority w:val="3"/>
    <w:rPr>
      <w:i/>
      <w:iCs/>
      <w:color w:val="404040" w:themeColor="text1" w:themeTint="BF"/>
      <w:sz w:val="28"/>
    </w:rPr>
  </w:style>
  <w:style w:type="character" w:customStyle="1" w:styleId="Titre4Car">
    <w:name w:val="Titre 4 Car"/>
    <w:basedOn w:val="Policepardfaut"/>
    <w:link w:val="Titre4"/>
    <w:uiPriority w:val="3"/>
    <w:semiHidden/>
    <w:rPr>
      <w:rFonts w:asciiTheme="majorHAnsi" w:eastAsiaTheme="majorEastAsia" w:hAnsiTheme="majorHAnsi" w:cstheme="majorBidi"/>
    </w:rPr>
  </w:style>
  <w:style w:type="paragraph" w:styleId="Sansinterligne">
    <w:name w:val="No Spacing"/>
    <w:uiPriority w:val="99"/>
    <w:qFormat/>
    <w:pPr>
      <w:spacing w:after="0" w:line="240" w:lineRule="auto"/>
    </w:pPr>
  </w:style>
  <w:style w:type="paragraph" w:customStyle="1" w:styleId="Coordonnes">
    <w:name w:val="Coordonnées"/>
    <w:basedOn w:val="Normal"/>
    <w:uiPriority w:val="4"/>
    <w:qFormat/>
    <w:pPr>
      <w:spacing w:after="0"/>
    </w:pPr>
  </w:style>
  <w:style w:type="character" w:styleId="lev">
    <w:name w:val="Strong"/>
    <w:basedOn w:val="Policepardfaut"/>
    <w:uiPriority w:val="22"/>
    <w:unhideWhenUsed/>
    <w:qFormat/>
    <w:rPr>
      <w:b/>
      <w:bCs/>
      <w:color w:val="5A5A5A" w:themeColor="text1" w:themeTint="A5"/>
    </w:rPr>
  </w:style>
  <w:style w:type="paragraph" w:customStyle="1" w:styleId="TitreContact">
    <w:name w:val="Titre Contact"/>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sation">
    <w:name w:val="Organis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rPr>
  </w:style>
  <w:style w:type="character" w:customStyle="1" w:styleId="TextedebullesCar">
    <w:name w:val="Texte de bulles Car"/>
    <w:basedOn w:val="Policepardfaut"/>
    <w:link w:val="Textedebulles"/>
    <w:uiPriority w:val="99"/>
    <w:semiHidden/>
    <w:rPr>
      <w:rFonts w:ascii="Segoe UI" w:hAnsi="Segoe UI" w:cs="Segoe UI"/>
      <w:sz w:val="18"/>
    </w:rPr>
  </w:style>
  <w:style w:type="character" w:styleId="Lienhypertexte">
    <w:name w:val="Hyperlink"/>
    <w:basedOn w:val="Policepardfaut"/>
    <w:uiPriority w:val="99"/>
    <w:unhideWhenUsed/>
    <w:rsid w:val="00EC3080"/>
    <w:rPr>
      <w:color w:val="3E84A3" w:themeColor="hyperlink"/>
      <w:u w:val="single"/>
    </w:rPr>
  </w:style>
  <w:style w:type="character" w:customStyle="1" w:styleId="A0">
    <w:name w:val="A0"/>
    <w:uiPriority w:val="99"/>
    <w:rsid w:val="00EC3080"/>
    <w:rPr>
      <w:rFonts w:ascii="Neutraface 2 Text Book" w:hAnsi="Neutraface 2 Text Book" w:cs="Neutraface 2 Text Book" w:hint="default"/>
      <w:color w:val="57585A"/>
      <w:sz w:val="22"/>
      <w:szCs w:val="22"/>
    </w:rPr>
  </w:style>
  <w:style w:type="paragraph" w:styleId="En-tte">
    <w:name w:val="header"/>
    <w:basedOn w:val="Normal"/>
    <w:link w:val="En-tteCar"/>
    <w:uiPriority w:val="99"/>
    <w:unhideWhenUsed/>
    <w:rsid w:val="003A1AE7"/>
    <w:pPr>
      <w:tabs>
        <w:tab w:val="center" w:pos="4536"/>
        <w:tab w:val="right" w:pos="9072"/>
      </w:tabs>
      <w:spacing w:after="0" w:line="240" w:lineRule="auto"/>
    </w:pPr>
  </w:style>
  <w:style w:type="character" w:customStyle="1" w:styleId="En-tteCar">
    <w:name w:val="En-tête Car"/>
    <w:basedOn w:val="Policepardfaut"/>
    <w:link w:val="En-tte"/>
    <w:uiPriority w:val="99"/>
    <w:rsid w:val="003A1AE7"/>
  </w:style>
  <w:style w:type="paragraph" w:styleId="Pieddepage">
    <w:name w:val="footer"/>
    <w:basedOn w:val="Normal"/>
    <w:link w:val="PieddepageCar"/>
    <w:uiPriority w:val="99"/>
    <w:unhideWhenUsed/>
    <w:rsid w:val="003A1A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1AE7"/>
  </w:style>
  <w:style w:type="paragraph" w:styleId="Paragraphedeliste">
    <w:name w:val="List Paragraph"/>
    <w:basedOn w:val="Normal"/>
    <w:link w:val="ParagraphedelisteCar"/>
    <w:uiPriority w:val="34"/>
    <w:qFormat/>
    <w:rsid w:val="006F7D78"/>
    <w:pPr>
      <w:spacing w:after="0" w:line="240" w:lineRule="auto"/>
      <w:ind w:left="720"/>
      <w:contextualSpacing/>
    </w:pPr>
    <w:rPr>
      <w:rFonts w:eastAsiaTheme="minorEastAsia"/>
      <w:color w:val="auto"/>
      <w:kern w:val="0"/>
      <w:sz w:val="24"/>
      <w:szCs w:val="24"/>
      <w:lang w:eastAsia="en-US"/>
      <w14:ligatures w14:val="none"/>
    </w:rPr>
  </w:style>
  <w:style w:type="paragraph" w:customStyle="1" w:styleId="Highlightrponses">
    <w:name w:val="Highlight réponses"/>
    <w:basedOn w:val="Paragraphedeliste"/>
    <w:link w:val="HighlightrponsesCar"/>
    <w:qFormat/>
    <w:rsid w:val="00EA7737"/>
    <w:pPr>
      <w:shd w:val="clear" w:color="auto" w:fill="F6E354"/>
      <w:ind w:left="1146"/>
    </w:pPr>
    <w:rPr>
      <w:rFonts w:ascii="Times New Roman" w:hAnsi="Times New Roman" w:cs="Times New Roman"/>
      <w:sz w:val="22"/>
    </w:rPr>
  </w:style>
  <w:style w:type="character" w:customStyle="1" w:styleId="ParagraphedelisteCar">
    <w:name w:val="Paragraphe de liste Car"/>
    <w:basedOn w:val="Policepardfaut"/>
    <w:link w:val="Paragraphedeliste"/>
    <w:uiPriority w:val="34"/>
    <w:rsid w:val="00EA7737"/>
    <w:rPr>
      <w:rFonts w:eastAsiaTheme="minorEastAsia"/>
      <w:color w:val="auto"/>
      <w:kern w:val="0"/>
      <w:sz w:val="24"/>
      <w:szCs w:val="24"/>
      <w:lang w:val="it-IT" w:eastAsia="en-US"/>
      <w14:ligatures w14:val="none"/>
    </w:rPr>
  </w:style>
  <w:style w:type="character" w:customStyle="1" w:styleId="HighlightrponsesCar">
    <w:name w:val="Highlight réponses Car"/>
    <w:basedOn w:val="ParagraphedelisteCar"/>
    <w:link w:val="Highlightrponses"/>
    <w:rsid w:val="00EA7737"/>
    <w:rPr>
      <w:rFonts w:ascii="Times New Roman" w:eastAsiaTheme="minorEastAsia" w:hAnsi="Times New Roman" w:cs="Times New Roman"/>
      <w:color w:val="auto"/>
      <w:kern w:val="0"/>
      <w:sz w:val="22"/>
      <w:szCs w:val="24"/>
      <w:shd w:val="clear" w:color="auto" w:fill="F6E354"/>
      <w:lang w:val="it-IT" w:eastAsia="en-US"/>
      <w14:ligatures w14:val="none"/>
    </w:rPr>
  </w:style>
  <w:style w:type="character" w:styleId="Marquedecommentaire">
    <w:name w:val="annotation reference"/>
    <w:basedOn w:val="Policepardfaut"/>
    <w:uiPriority w:val="99"/>
    <w:semiHidden/>
    <w:unhideWhenUsed/>
    <w:rsid w:val="006245E2"/>
    <w:rPr>
      <w:sz w:val="16"/>
      <w:szCs w:val="16"/>
    </w:rPr>
  </w:style>
  <w:style w:type="paragraph" w:styleId="Commentaire">
    <w:name w:val="annotation text"/>
    <w:basedOn w:val="Normal"/>
    <w:link w:val="CommentaireCar"/>
    <w:uiPriority w:val="99"/>
    <w:semiHidden/>
    <w:unhideWhenUsed/>
    <w:rsid w:val="006245E2"/>
    <w:pPr>
      <w:spacing w:line="240" w:lineRule="auto"/>
    </w:pPr>
  </w:style>
  <w:style w:type="character" w:customStyle="1" w:styleId="CommentaireCar">
    <w:name w:val="Commentaire Car"/>
    <w:basedOn w:val="Policepardfaut"/>
    <w:link w:val="Commentaire"/>
    <w:uiPriority w:val="99"/>
    <w:semiHidden/>
    <w:rsid w:val="006245E2"/>
  </w:style>
  <w:style w:type="paragraph" w:styleId="Objetducommentaire">
    <w:name w:val="annotation subject"/>
    <w:basedOn w:val="Commentaire"/>
    <w:next w:val="Commentaire"/>
    <w:link w:val="ObjetducommentaireCar"/>
    <w:uiPriority w:val="99"/>
    <w:semiHidden/>
    <w:unhideWhenUsed/>
    <w:rsid w:val="006245E2"/>
    <w:rPr>
      <w:b/>
      <w:bCs/>
    </w:rPr>
  </w:style>
  <w:style w:type="character" w:customStyle="1" w:styleId="ObjetducommentaireCar">
    <w:name w:val="Objet du commentaire Car"/>
    <w:basedOn w:val="CommentaireCar"/>
    <w:link w:val="Objetducommentaire"/>
    <w:uiPriority w:val="99"/>
    <w:semiHidden/>
    <w:rsid w:val="006245E2"/>
    <w:rPr>
      <w:b/>
      <w:bCs/>
    </w:rPr>
  </w:style>
  <w:style w:type="paragraph" w:styleId="NormalWeb">
    <w:name w:val="Normal (Web)"/>
    <w:basedOn w:val="Normal"/>
    <w:uiPriority w:val="99"/>
    <w:semiHidden/>
    <w:unhideWhenUsed/>
    <w:rsid w:val="005A1D9E"/>
    <w:pPr>
      <w:spacing w:before="100" w:beforeAutospacing="1" w:after="100" w:afterAutospacing="1" w:line="240" w:lineRule="auto"/>
    </w:pPr>
    <w:rPr>
      <w:rFonts w:ascii="Times" w:hAnsi="Times" w:cs="Times New Roman"/>
      <w:color w:val="auto"/>
      <w:kern w:val="0"/>
      <w:lang w:eastAsia="en-US"/>
      <w14:ligatures w14:val="none"/>
    </w:rPr>
  </w:style>
  <w:style w:type="paragraph" w:customStyle="1" w:styleId="Default">
    <w:name w:val="Default"/>
    <w:rsid w:val="005F0D03"/>
    <w:pPr>
      <w:autoSpaceDE w:val="0"/>
      <w:autoSpaceDN w:val="0"/>
      <w:adjustRightInd w:val="0"/>
      <w:spacing w:after="0" w:line="240" w:lineRule="auto"/>
    </w:pPr>
    <w:rPr>
      <w:rFonts w:ascii="Arial" w:eastAsia="Times New Roman" w:hAnsi="Arial" w:cs="Arial"/>
      <w:color w:val="000000"/>
      <w:kern w:val="0"/>
      <w:sz w:val="24"/>
      <w:szCs w:val="24"/>
      <w:lang w:eastAsia="fr-CH"/>
      <w14:ligatures w14:val="none"/>
    </w:rPr>
  </w:style>
  <w:style w:type="character" w:styleId="Lienhypertextesuivivisit">
    <w:name w:val="FollowedHyperlink"/>
    <w:basedOn w:val="Policepardfaut"/>
    <w:uiPriority w:val="99"/>
    <w:semiHidden/>
    <w:unhideWhenUsed/>
    <w:rsid w:val="00BE0DC7"/>
    <w:rPr>
      <w:color w:val="7848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03092">
      <w:bodyDiv w:val="1"/>
      <w:marLeft w:val="0"/>
      <w:marRight w:val="0"/>
      <w:marTop w:val="0"/>
      <w:marBottom w:val="0"/>
      <w:divBdr>
        <w:top w:val="none" w:sz="0" w:space="0" w:color="auto"/>
        <w:left w:val="none" w:sz="0" w:space="0" w:color="auto"/>
        <w:bottom w:val="none" w:sz="0" w:space="0" w:color="auto"/>
        <w:right w:val="none" w:sz="0" w:space="0" w:color="auto"/>
      </w:divBdr>
    </w:div>
    <w:div w:id="134182634">
      <w:bodyDiv w:val="1"/>
      <w:marLeft w:val="0"/>
      <w:marRight w:val="0"/>
      <w:marTop w:val="0"/>
      <w:marBottom w:val="0"/>
      <w:divBdr>
        <w:top w:val="none" w:sz="0" w:space="0" w:color="auto"/>
        <w:left w:val="none" w:sz="0" w:space="0" w:color="auto"/>
        <w:bottom w:val="none" w:sz="0" w:space="0" w:color="auto"/>
        <w:right w:val="none" w:sz="0" w:space="0" w:color="auto"/>
      </w:divBdr>
    </w:div>
    <w:div w:id="273292728">
      <w:bodyDiv w:val="1"/>
      <w:marLeft w:val="0"/>
      <w:marRight w:val="0"/>
      <w:marTop w:val="0"/>
      <w:marBottom w:val="0"/>
      <w:divBdr>
        <w:top w:val="none" w:sz="0" w:space="0" w:color="auto"/>
        <w:left w:val="none" w:sz="0" w:space="0" w:color="auto"/>
        <w:bottom w:val="none" w:sz="0" w:space="0" w:color="auto"/>
        <w:right w:val="none" w:sz="0" w:space="0" w:color="auto"/>
      </w:divBdr>
    </w:div>
    <w:div w:id="278491548">
      <w:bodyDiv w:val="1"/>
      <w:marLeft w:val="0"/>
      <w:marRight w:val="0"/>
      <w:marTop w:val="0"/>
      <w:marBottom w:val="0"/>
      <w:divBdr>
        <w:top w:val="none" w:sz="0" w:space="0" w:color="auto"/>
        <w:left w:val="none" w:sz="0" w:space="0" w:color="auto"/>
        <w:bottom w:val="none" w:sz="0" w:space="0" w:color="auto"/>
        <w:right w:val="none" w:sz="0" w:space="0" w:color="auto"/>
      </w:divBdr>
    </w:div>
    <w:div w:id="324280152">
      <w:bodyDiv w:val="1"/>
      <w:marLeft w:val="0"/>
      <w:marRight w:val="0"/>
      <w:marTop w:val="0"/>
      <w:marBottom w:val="0"/>
      <w:divBdr>
        <w:top w:val="none" w:sz="0" w:space="0" w:color="auto"/>
        <w:left w:val="none" w:sz="0" w:space="0" w:color="auto"/>
        <w:bottom w:val="none" w:sz="0" w:space="0" w:color="auto"/>
        <w:right w:val="none" w:sz="0" w:space="0" w:color="auto"/>
      </w:divBdr>
    </w:div>
    <w:div w:id="458035695">
      <w:bodyDiv w:val="1"/>
      <w:marLeft w:val="0"/>
      <w:marRight w:val="0"/>
      <w:marTop w:val="0"/>
      <w:marBottom w:val="0"/>
      <w:divBdr>
        <w:top w:val="none" w:sz="0" w:space="0" w:color="auto"/>
        <w:left w:val="none" w:sz="0" w:space="0" w:color="auto"/>
        <w:bottom w:val="none" w:sz="0" w:space="0" w:color="auto"/>
        <w:right w:val="none" w:sz="0" w:space="0" w:color="auto"/>
      </w:divBdr>
    </w:div>
    <w:div w:id="481971713">
      <w:bodyDiv w:val="1"/>
      <w:marLeft w:val="0"/>
      <w:marRight w:val="0"/>
      <w:marTop w:val="0"/>
      <w:marBottom w:val="0"/>
      <w:divBdr>
        <w:top w:val="none" w:sz="0" w:space="0" w:color="auto"/>
        <w:left w:val="none" w:sz="0" w:space="0" w:color="auto"/>
        <w:bottom w:val="none" w:sz="0" w:space="0" w:color="auto"/>
        <w:right w:val="none" w:sz="0" w:space="0" w:color="auto"/>
      </w:divBdr>
      <w:divsChild>
        <w:div w:id="1683970465">
          <w:marLeft w:val="0"/>
          <w:marRight w:val="0"/>
          <w:marTop w:val="0"/>
          <w:marBottom w:val="0"/>
          <w:divBdr>
            <w:top w:val="none" w:sz="0" w:space="0" w:color="auto"/>
            <w:left w:val="none" w:sz="0" w:space="0" w:color="auto"/>
            <w:bottom w:val="none" w:sz="0" w:space="0" w:color="auto"/>
            <w:right w:val="none" w:sz="0" w:space="0" w:color="auto"/>
          </w:divBdr>
          <w:divsChild>
            <w:div w:id="1653288138">
              <w:marLeft w:val="0"/>
              <w:marRight w:val="0"/>
              <w:marTop w:val="0"/>
              <w:marBottom w:val="0"/>
              <w:divBdr>
                <w:top w:val="none" w:sz="0" w:space="0" w:color="auto"/>
                <w:left w:val="none" w:sz="0" w:space="0" w:color="auto"/>
                <w:bottom w:val="none" w:sz="0" w:space="0" w:color="auto"/>
                <w:right w:val="none" w:sz="0" w:space="0" w:color="auto"/>
              </w:divBdr>
              <w:divsChild>
                <w:div w:id="15018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88471">
      <w:bodyDiv w:val="1"/>
      <w:marLeft w:val="0"/>
      <w:marRight w:val="0"/>
      <w:marTop w:val="0"/>
      <w:marBottom w:val="0"/>
      <w:divBdr>
        <w:top w:val="none" w:sz="0" w:space="0" w:color="auto"/>
        <w:left w:val="none" w:sz="0" w:space="0" w:color="auto"/>
        <w:bottom w:val="none" w:sz="0" w:space="0" w:color="auto"/>
        <w:right w:val="none" w:sz="0" w:space="0" w:color="auto"/>
      </w:divBdr>
    </w:div>
    <w:div w:id="539631231">
      <w:bodyDiv w:val="1"/>
      <w:marLeft w:val="0"/>
      <w:marRight w:val="0"/>
      <w:marTop w:val="0"/>
      <w:marBottom w:val="0"/>
      <w:divBdr>
        <w:top w:val="none" w:sz="0" w:space="0" w:color="auto"/>
        <w:left w:val="none" w:sz="0" w:space="0" w:color="auto"/>
        <w:bottom w:val="none" w:sz="0" w:space="0" w:color="auto"/>
        <w:right w:val="none" w:sz="0" w:space="0" w:color="auto"/>
      </w:divBdr>
    </w:div>
    <w:div w:id="680426976">
      <w:bodyDiv w:val="1"/>
      <w:marLeft w:val="0"/>
      <w:marRight w:val="0"/>
      <w:marTop w:val="0"/>
      <w:marBottom w:val="0"/>
      <w:divBdr>
        <w:top w:val="none" w:sz="0" w:space="0" w:color="auto"/>
        <w:left w:val="none" w:sz="0" w:space="0" w:color="auto"/>
        <w:bottom w:val="none" w:sz="0" w:space="0" w:color="auto"/>
        <w:right w:val="none" w:sz="0" w:space="0" w:color="auto"/>
      </w:divBdr>
    </w:div>
    <w:div w:id="839588300">
      <w:bodyDiv w:val="1"/>
      <w:marLeft w:val="0"/>
      <w:marRight w:val="0"/>
      <w:marTop w:val="0"/>
      <w:marBottom w:val="0"/>
      <w:divBdr>
        <w:top w:val="none" w:sz="0" w:space="0" w:color="auto"/>
        <w:left w:val="none" w:sz="0" w:space="0" w:color="auto"/>
        <w:bottom w:val="none" w:sz="0" w:space="0" w:color="auto"/>
        <w:right w:val="none" w:sz="0" w:space="0" w:color="auto"/>
      </w:divBdr>
    </w:div>
    <w:div w:id="874393581">
      <w:bodyDiv w:val="1"/>
      <w:marLeft w:val="0"/>
      <w:marRight w:val="0"/>
      <w:marTop w:val="0"/>
      <w:marBottom w:val="0"/>
      <w:divBdr>
        <w:top w:val="none" w:sz="0" w:space="0" w:color="auto"/>
        <w:left w:val="none" w:sz="0" w:space="0" w:color="auto"/>
        <w:bottom w:val="none" w:sz="0" w:space="0" w:color="auto"/>
        <w:right w:val="none" w:sz="0" w:space="0" w:color="auto"/>
      </w:divBdr>
    </w:div>
    <w:div w:id="904415114">
      <w:bodyDiv w:val="1"/>
      <w:marLeft w:val="0"/>
      <w:marRight w:val="0"/>
      <w:marTop w:val="0"/>
      <w:marBottom w:val="0"/>
      <w:divBdr>
        <w:top w:val="none" w:sz="0" w:space="0" w:color="auto"/>
        <w:left w:val="none" w:sz="0" w:space="0" w:color="auto"/>
        <w:bottom w:val="none" w:sz="0" w:space="0" w:color="auto"/>
        <w:right w:val="none" w:sz="0" w:space="0" w:color="auto"/>
      </w:divBdr>
    </w:div>
    <w:div w:id="913008534">
      <w:bodyDiv w:val="1"/>
      <w:marLeft w:val="0"/>
      <w:marRight w:val="0"/>
      <w:marTop w:val="0"/>
      <w:marBottom w:val="0"/>
      <w:divBdr>
        <w:top w:val="none" w:sz="0" w:space="0" w:color="auto"/>
        <w:left w:val="none" w:sz="0" w:space="0" w:color="auto"/>
        <w:bottom w:val="none" w:sz="0" w:space="0" w:color="auto"/>
        <w:right w:val="none" w:sz="0" w:space="0" w:color="auto"/>
      </w:divBdr>
    </w:div>
    <w:div w:id="964891842">
      <w:bodyDiv w:val="1"/>
      <w:marLeft w:val="0"/>
      <w:marRight w:val="0"/>
      <w:marTop w:val="0"/>
      <w:marBottom w:val="0"/>
      <w:divBdr>
        <w:top w:val="none" w:sz="0" w:space="0" w:color="auto"/>
        <w:left w:val="none" w:sz="0" w:space="0" w:color="auto"/>
        <w:bottom w:val="none" w:sz="0" w:space="0" w:color="auto"/>
        <w:right w:val="none" w:sz="0" w:space="0" w:color="auto"/>
      </w:divBdr>
    </w:div>
    <w:div w:id="1141728609">
      <w:bodyDiv w:val="1"/>
      <w:marLeft w:val="0"/>
      <w:marRight w:val="0"/>
      <w:marTop w:val="0"/>
      <w:marBottom w:val="0"/>
      <w:divBdr>
        <w:top w:val="none" w:sz="0" w:space="0" w:color="auto"/>
        <w:left w:val="none" w:sz="0" w:space="0" w:color="auto"/>
        <w:bottom w:val="none" w:sz="0" w:space="0" w:color="auto"/>
        <w:right w:val="none" w:sz="0" w:space="0" w:color="auto"/>
      </w:divBdr>
    </w:div>
    <w:div w:id="1183007968">
      <w:bodyDiv w:val="1"/>
      <w:marLeft w:val="0"/>
      <w:marRight w:val="0"/>
      <w:marTop w:val="0"/>
      <w:marBottom w:val="0"/>
      <w:divBdr>
        <w:top w:val="none" w:sz="0" w:space="0" w:color="auto"/>
        <w:left w:val="none" w:sz="0" w:space="0" w:color="auto"/>
        <w:bottom w:val="none" w:sz="0" w:space="0" w:color="auto"/>
        <w:right w:val="none" w:sz="0" w:space="0" w:color="auto"/>
      </w:divBdr>
    </w:div>
    <w:div w:id="1381520346">
      <w:bodyDiv w:val="1"/>
      <w:marLeft w:val="0"/>
      <w:marRight w:val="0"/>
      <w:marTop w:val="0"/>
      <w:marBottom w:val="0"/>
      <w:divBdr>
        <w:top w:val="none" w:sz="0" w:space="0" w:color="auto"/>
        <w:left w:val="none" w:sz="0" w:space="0" w:color="auto"/>
        <w:bottom w:val="none" w:sz="0" w:space="0" w:color="auto"/>
        <w:right w:val="none" w:sz="0" w:space="0" w:color="auto"/>
      </w:divBdr>
    </w:div>
    <w:div w:id="1790006753">
      <w:bodyDiv w:val="1"/>
      <w:marLeft w:val="0"/>
      <w:marRight w:val="0"/>
      <w:marTop w:val="0"/>
      <w:marBottom w:val="0"/>
      <w:divBdr>
        <w:top w:val="none" w:sz="0" w:space="0" w:color="auto"/>
        <w:left w:val="none" w:sz="0" w:space="0" w:color="auto"/>
        <w:bottom w:val="none" w:sz="0" w:space="0" w:color="auto"/>
        <w:right w:val="none" w:sz="0" w:space="0" w:color="auto"/>
      </w:divBdr>
    </w:div>
    <w:div w:id="1817725365">
      <w:bodyDiv w:val="1"/>
      <w:marLeft w:val="0"/>
      <w:marRight w:val="0"/>
      <w:marTop w:val="0"/>
      <w:marBottom w:val="0"/>
      <w:divBdr>
        <w:top w:val="none" w:sz="0" w:space="0" w:color="auto"/>
        <w:left w:val="none" w:sz="0" w:space="0" w:color="auto"/>
        <w:bottom w:val="none" w:sz="0" w:space="0" w:color="auto"/>
        <w:right w:val="none" w:sz="0" w:space="0" w:color="auto"/>
      </w:divBdr>
    </w:div>
    <w:div w:id="1904565535">
      <w:bodyDiv w:val="1"/>
      <w:marLeft w:val="0"/>
      <w:marRight w:val="0"/>
      <w:marTop w:val="0"/>
      <w:marBottom w:val="0"/>
      <w:divBdr>
        <w:top w:val="none" w:sz="0" w:space="0" w:color="auto"/>
        <w:left w:val="none" w:sz="0" w:space="0" w:color="auto"/>
        <w:bottom w:val="none" w:sz="0" w:space="0" w:color="auto"/>
        <w:right w:val="none" w:sz="0" w:space="0" w:color="auto"/>
      </w:divBdr>
      <w:divsChild>
        <w:div w:id="1422024290">
          <w:marLeft w:val="0"/>
          <w:marRight w:val="0"/>
          <w:marTop w:val="0"/>
          <w:marBottom w:val="0"/>
          <w:divBdr>
            <w:top w:val="none" w:sz="0" w:space="0" w:color="auto"/>
            <w:left w:val="none" w:sz="0" w:space="0" w:color="auto"/>
            <w:bottom w:val="none" w:sz="0" w:space="0" w:color="auto"/>
            <w:right w:val="none" w:sz="0" w:space="0" w:color="auto"/>
          </w:divBdr>
          <w:divsChild>
            <w:div w:id="504520276">
              <w:marLeft w:val="0"/>
              <w:marRight w:val="0"/>
              <w:marTop w:val="0"/>
              <w:marBottom w:val="0"/>
              <w:divBdr>
                <w:top w:val="none" w:sz="0" w:space="0" w:color="auto"/>
                <w:left w:val="none" w:sz="0" w:space="0" w:color="auto"/>
                <w:bottom w:val="none" w:sz="0" w:space="0" w:color="auto"/>
                <w:right w:val="none" w:sz="0" w:space="0" w:color="auto"/>
              </w:divBdr>
              <w:divsChild>
                <w:div w:id="486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2567">
      <w:bodyDiv w:val="1"/>
      <w:marLeft w:val="0"/>
      <w:marRight w:val="0"/>
      <w:marTop w:val="0"/>
      <w:marBottom w:val="0"/>
      <w:divBdr>
        <w:top w:val="none" w:sz="0" w:space="0" w:color="auto"/>
        <w:left w:val="none" w:sz="0" w:space="0" w:color="auto"/>
        <w:bottom w:val="none" w:sz="0" w:space="0" w:color="auto"/>
        <w:right w:val="none" w:sz="0" w:space="0" w:color="auto"/>
      </w:divBdr>
    </w:div>
    <w:div w:id="1947226032">
      <w:bodyDiv w:val="1"/>
      <w:marLeft w:val="0"/>
      <w:marRight w:val="0"/>
      <w:marTop w:val="0"/>
      <w:marBottom w:val="0"/>
      <w:divBdr>
        <w:top w:val="none" w:sz="0" w:space="0" w:color="auto"/>
        <w:left w:val="none" w:sz="0" w:space="0" w:color="auto"/>
        <w:bottom w:val="none" w:sz="0" w:space="0" w:color="auto"/>
        <w:right w:val="none" w:sz="0" w:space="0" w:color="auto"/>
      </w:divBdr>
    </w:div>
    <w:div w:id="195975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k.rts.ch/ecoles" TargetMode="External"/><Relationship Id="rId18" Type="http://schemas.openxmlformats.org/officeDocument/2006/relationships/hyperlink" Target="https://www.facebook.com/groups/mesdonnees/" TargetMode="External"/><Relationship Id="rId26" Type="http://schemas.openxmlformats.org/officeDocument/2006/relationships/hyperlink" Target="http://www.rts.ch/la-1ere/programmes/on-en-parle/6813759.html" TargetMode="External"/><Relationship Id="rId39" Type="http://schemas.openxmlformats.org/officeDocument/2006/relationships/hyperlink" Target="http://www.rts.ch/la-1ere/programmes/on-en-parle/6813759.html" TargetMode="External"/><Relationship Id="rId3" Type="http://schemas.openxmlformats.org/officeDocument/2006/relationships/numbering" Target="numbering.xml"/><Relationship Id="rId21" Type="http://schemas.openxmlformats.org/officeDocument/2006/relationships/image" Target="media/image3.jpg"/><Relationship Id="rId34" Type="http://schemas.openxmlformats.org/officeDocument/2006/relationships/hyperlink" Target="http://www.rts.ch/la-1ere/programmes/on-en-parle/6813759.html" TargetMode="External"/><Relationship Id="rId42" Type="http://schemas.openxmlformats.org/officeDocument/2006/relationships/hyperlink" Target="http://info.arte.tv/fr/big-data-opportunite-ou-danger" TargetMode="External"/><Relationship Id="rId47" Type="http://schemas.openxmlformats.org/officeDocument/2006/relationships/image" Target="media/image7.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datak.ch" TargetMode="External"/><Relationship Id="rId17" Type="http://schemas.openxmlformats.org/officeDocument/2006/relationships/hyperlink" Target="http://www.rts.ch/mesdonnees" TargetMode="External"/><Relationship Id="rId25" Type="http://schemas.openxmlformats.org/officeDocument/2006/relationships/hyperlink" Target="http://www.rts.ch/la-1ere/programmes/on-en-parle/6813759.html" TargetMode="External"/><Relationship Id="rId33" Type="http://schemas.openxmlformats.org/officeDocument/2006/relationships/image" Target="media/image6.png"/><Relationship Id="rId38" Type="http://schemas.openxmlformats.org/officeDocument/2006/relationships/hyperlink" Target="https://myaccount.google.com/privacy" TargetMode="External"/><Relationship Id="rId46" Type="http://schemas.openxmlformats.org/officeDocument/2006/relationships/hyperlink" Target="https://www.edoeb.admin.ch/index.html?lang=fr" TargetMode="External"/><Relationship Id="rId2" Type="http://schemas.openxmlformats.org/officeDocument/2006/relationships/customXml" Target="../customXml/item2.xml"/><Relationship Id="rId16" Type="http://schemas.openxmlformats.org/officeDocument/2006/relationships/hyperlink" Target="http://www.rts.ch/la-1ere/programmes/on-en-parle/6813759.html" TargetMode="External"/><Relationship Id="rId20" Type="http://schemas.openxmlformats.org/officeDocument/2006/relationships/image" Target="media/image2.jpg"/><Relationship Id="rId29" Type="http://schemas.openxmlformats.org/officeDocument/2006/relationships/hyperlink" Target="https://www.edoeb.admin.ch/datenschutz/00628/00784/index.html?lang=fr" TargetMode="External"/><Relationship Id="rId41" Type="http://schemas.openxmlformats.org/officeDocument/2006/relationships/hyperlink" Target="http://www.lemonde.fr/smart-cities/article/2016/11/23/le-big-data-va-t-il-changer-nos-vi-ll-es_5036684_4811534.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rts.ch/la-1ere/programmes/on-en-parle/6813759.html" TargetMode="External"/><Relationship Id="rId32" Type="http://schemas.openxmlformats.org/officeDocument/2006/relationships/hyperlink" Target="http://www.rts.ch/la-1ere/programmes/on-en-parle/6813759.html" TargetMode="External"/><Relationship Id="rId37" Type="http://schemas.openxmlformats.org/officeDocument/2006/relationships/hyperlink" Target="http://www.rts.ch/la-1ere/programmes/on-en-parle/6813759.html" TargetMode="External"/><Relationship Id="rId40" Type="http://schemas.openxmlformats.org/officeDocument/2006/relationships/hyperlink" Target="http://www.rts.ch/la-1ere/programmes/on-en-parle/6813759.html" TargetMode="External"/><Relationship Id="rId45" Type="http://schemas.openxmlformats.org/officeDocument/2006/relationships/hyperlink" Target="https://donottrack-doc.com/fr/" TargetMode="External"/><Relationship Id="rId5" Type="http://schemas.openxmlformats.org/officeDocument/2006/relationships/settings" Target="settings.xml"/><Relationship Id="rId15" Type="http://schemas.openxmlformats.org/officeDocument/2006/relationships/hyperlink" Target="https://www.datak.ch" TargetMode="External"/><Relationship Id="rId23" Type="http://schemas.openxmlformats.org/officeDocument/2006/relationships/image" Target="media/image5.png"/><Relationship Id="rId28" Type="http://schemas.openxmlformats.org/officeDocument/2006/relationships/hyperlink" Target="https://www.datak.ch/" TargetMode="External"/><Relationship Id="rId36" Type="http://schemas.openxmlformats.org/officeDocument/2006/relationships/hyperlink" Target="http://www.rts.ch/la-1ere/programmes/on-en-parle/7992428.html/BINARY/guide_de_survie_mesdonnees.pdf" TargetMode="External"/><Relationship Id="rId49" Type="http://schemas.openxmlformats.org/officeDocument/2006/relationships/footer" Target="footer1.xml"/><Relationship Id="rId10" Type="http://schemas.openxmlformats.org/officeDocument/2006/relationships/hyperlink" Target="mailto:datak@rts.ch?subject=Fiche%20ECOLE:%20une%20question?%20une%20remarque?" TargetMode="External"/><Relationship Id="rId19" Type="http://schemas.openxmlformats.org/officeDocument/2006/relationships/hyperlink" Target="https://twitter.com/search?f=tweets&amp;vertical=default&amp;q=%23mesdonnees&amp;src=typd" TargetMode="External"/><Relationship Id="rId31" Type="http://schemas.openxmlformats.org/officeDocument/2006/relationships/hyperlink" Target="http://www.rts.ch/la-1ere/programmes/on-en-parle/6813759.html" TargetMode="External"/><Relationship Id="rId44" Type="http://schemas.openxmlformats.org/officeDocument/2006/relationships/hyperlink" Target="http://www.rts.ch/decouverte/sciences-et-environnement/technologies/protection-des-donnees/" TargetMode="External"/><Relationship Id="rId4" Type="http://schemas.openxmlformats.org/officeDocument/2006/relationships/styles" Target="styles.xml"/><Relationship Id="rId9" Type="http://schemas.openxmlformats.org/officeDocument/2006/relationships/hyperlink" Target="https://datak.rts.ch/ecoles" TargetMode="External"/><Relationship Id="rId14" Type="http://schemas.openxmlformats.org/officeDocument/2006/relationships/hyperlink" Target="mailto:datak@rts.ch?subject=Fiche%20ECOLE:%20une%20question?%20une%20remarque?" TargetMode="External"/><Relationship Id="rId22" Type="http://schemas.openxmlformats.org/officeDocument/2006/relationships/image" Target="media/image4.jpg"/><Relationship Id="rId27" Type="http://schemas.openxmlformats.org/officeDocument/2006/relationships/hyperlink" Target="http://www.rts.ch/info/sciences-tech/7981619-seule-la-suppression-de-whatsapp-evite-les-transferts-vers-facebook.html" TargetMode="External"/><Relationship Id="rId30" Type="http://schemas.openxmlformats.org/officeDocument/2006/relationships/hyperlink" Target="http://www.europarl.europa.eu/pdfs/news/expert/background/20160413BKG22980/20160413BKG22980_fr.pdf" TargetMode="External"/><Relationship Id="rId35" Type="http://schemas.openxmlformats.org/officeDocument/2006/relationships/hyperlink" Target="https://duckduckgo.com" TargetMode="External"/><Relationship Id="rId43" Type="http://schemas.openxmlformats.org/officeDocument/2006/relationships/hyperlink" Target="http://www.tdg.ch/savoirs/sante/medecine-big-data-danger/story/14800419"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ormTemplates xmlns="http://schemas.microsoft.com/sharepoint/v3/contenttype/forms" xmlns:star_td="http://www.star-group.net/schemas/transit/filters/textdata">
  <Display>DocumentLibraryForm</Display>
  <Edit>AssetEditForm</Edit>
  <New>DocumentLibraryForm</New>
</FormTemplates>
</file>

<file path=customXml/item2.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 ds:uri="http://www.star-group.net/schemas/transit/filters/textdata"/>
  </ds:schemaRefs>
</ds:datastoreItem>
</file>

<file path=customXml/itemProps2.xml><?xml version="1.0" encoding="utf-8"?>
<ds:datastoreItem xmlns:ds="http://schemas.openxmlformats.org/officeDocument/2006/customXml" ds:itemID="{2C10AE17-DA7F-425B-B57B-273DFA5D192C}">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2829</Words>
  <Characters>15564</Characters>
  <Application>Microsoft Office Word</Application>
  <DocSecurity>0</DocSecurity>
  <Lines>129</Lines>
  <Paragraphs>36</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Manager/>
  <Company/>
  <LinksUpToDate>false</LinksUpToDate>
  <CharactersWithSpaces>18357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Schekter, Julien (RTS)</dc:creator>
  <cp:lastModifiedBy>Schekter, Julien (RTS)</cp:lastModifiedBy>
  <cp:revision>18</cp:revision>
  <cp:lastPrinted>2017-06-14T12:26:00Z</cp:lastPrinted>
  <dcterms:created xsi:type="dcterms:W3CDTF">2017-05-30T07:40:00Z</dcterms:created>
  <dcterms:modified xsi:type="dcterms:W3CDTF">2017-06-14T12:27:00Z</dcterms:modified>
</cp:coreProperties>
</file>